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40304" w14:textId="77777777" w:rsidR="003D0B22" w:rsidRPr="007D5894" w:rsidRDefault="00EE649B" w:rsidP="003D0B22">
      <w:pPr>
        <w:jc w:val="center"/>
        <w:rPr>
          <w:rFonts w:ascii="Arial" w:hAnsi="Arial" w:cs="Arial"/>
          <w:b/>
          <w:color w:val="000080"/>
          <w:sz w:val="40"/>
          <w:szCs w:val="40"/>
          <w:u w:val="single"/>
        </w:rPr>
      </w:pPr>
      <w:r>
        <w:rPr>
          <w:rFonts w:ascii="Arial" w:hAnsi="Arial" w:cs="Arial"/>
          <w:b/>
          <w:color w:val="000080"/>
          <w:sz w:val="40"/>
          <w:szCs w:val="40"/>
          <w:u w:val="single"/>
        </w:rPr>
        <w:t>Ensembles</w:t>
      </w:r>
    </w:p>
    <w:p w14:paraId="55149B13" w14:textId="77777777" w:rsidR="003D0B22" w:rsidRDefault="003D0B22" w:rsidP="003D0B22">
      <w:pPr>
        <w:rPr>
          <w:rFonts w:ascii="Book Antiqua" w:hAnsi="Book Antiqua"/>
        </w:rPr>
      </w:pPr>
    </w:p>
    <w:p w14:paraId="128E13F4" w14:textId="77777777" w:rsidR="000E4EEB" w:rsidRDefault="000E4EEB" w:rsidP="003D0B22"/>
    <w:p w14:paraId="6FA02844" w14:textId="77777777" w:rsidR="0093628C" w:rsidRPr="00141E09" w:rsidRDefault="0093628C" w:rsidP="003D0B22">
      <w:pPr>
        <w:rPr>
          <w:rFonts w:ascii="Calibri" w:hAnsi="Calibri" w:cs="Calibri"/>
          <w:sz w:val="20"/>
          <w:szCs w:val="20"/>
        </w:rPr>
      </w:pPr>
      <w:r w:rsidRPr="00662049">
        <w:rPr>
          <w:rFonts w:ascii="Calibri" w:hAnsi="Calibri" w:cs="Calibri"/>
        </w:rPr>
        <w:t xml:space="preserve">Now we’ll calculate the form the </w:t>
      </w:r>
      <w:r w:rsidR="00EE649B">
        <w:rPr>
          <w:rFonts w:ascii="Calibri" w:hAnsi="Calibri" w:cs="Calibri"/>
        </w:rPr>
        <w:t xml:space="preserve">many body </w:t>
      </w:r>
      <w:r w:rsidRPr="00662049">
        <w:rPr>
          <w:rFonts w:ascii="Calibri" w:hAnsi="Calibri" w:cs="Calibri"/>
        </w:rPr>
        <w:t>distribution function takes in different ensembles.  Might look at that one file somewhere for work on directly calculating this from R</w:t>
      </w:r>
      <w:r w:rsidR="00141E09">
        <w:rPr>
          <w:rFonts w:ascii="Calibri" w:hAnsi="Calibri" w:cs="Calibri"/>
        </w:rPr>
        <w:t xml:space="preserve">andom </w:t>
      </w:r>
      <w:r w:rsidRPr="00662049">
        <w:rPr>
          <w:rFonts w:ascii="Calibri" w:hAnsi="Calibri" w:cs="Calibri"/>
        </w:rPr>
        <w:t>M</w:t>
      </w:r>
      <w:r w:rsidR="00141E09">
        <w:rPr>
          <w:rFonts w:ascii="Calibri" w:hAnsi="Calibri" w:cs="Calibri"/>
        </w:rPr>
        <w:t xml:space="preserve">atrix </w:t>
      </w:r>
      <w:r w:rsidRPr="00662049">
        <w:rPr>
          <w:rFonts w:ascii="Calibri" w:hAnsi="Calibri" w:cs="Calibri"/>
        </w:rPr>
        <w:t>T</w:t>
      </w:r>
      <w:r w:rsidR="00141E09">
        <w:rPr>
          <w:rFonts w:ascii="Calibri" w:hAnsi="Calibri" w:cs="Calibri"/>
        </w:rPr>
        <w:t>heory</w:t>
      </w:r>
      <w:r w:rsidRPr="00662049">
        <w:rPr>
          <w:rFonts w:ascii="Calibri" w:hAnsi="Calibri" w:cs="Calibri"/>
        </w:rPr>
        <w:t>.  But I’ll just go the standard macroscopic route here for now.</w:t>
      </w:r>
      <w:r w:rsidR="00141E09">
        <w:rPr>
          <w:rFonts w:ascii="Calibri" w:hAnsi="Calibri" w:cs="Calibri"/>
        </w:rPr>
        <w:t xml:space="preserve">  As a rule, it would be hopeless to calculate this starting from the equations of motion of all the particles.  We have to employ some statistical inference about how likely the system is to be in any of its particular states {</w:t>
      </w:r>
      <w:r w:rsidR="00141E09" w:rsidRPr="00141E09">
        <w:rPr>
          <w:rFonts w:ascii="Calibri" w:hAnsi="Calibri" w:cs="Calibri"/>
          <w:b/>
        </w:rPr>
        <w:t>r</w:t>
      </w:r>
      <w:r w:rsidR="00141E09">
        <w:rPr>
          <w:rFonts w:ascii="Calibri" w:hAnsi="Calibri" w:cs="Calibri"/>
          <w:vertAlign w:val="subscript"/>
        </w:rPr>
        <w:t>i</w:t>
      </w:r>
      <w:r w:rsidR="00141E09">
        <w:rPr>
          <w:rFonts w:ascii="Calibri" w:hAnsi="Calibri" w:cs="Calibri"/>
        </w:rPr>
        <w:t>,</w:t>
      </w:r>
      <w:r w:rsidR="00141E09" w:rsidRPr="00141E09">
        <w:rPr>
          <w:rFonts w:ascii="Calibri" w:hAnsi="Calibri" w:cs="Calibri"/>
          <w:b/>
        </w:rPr>
        <w:t>p</w:t>
      </w:r>
      <w:r w:rsidR="00141E09">
        <w:rPr>
          <w:rFonts w:ascii="Calibri" w:hAnsi="Calibri" w:cs="Calibri"/>
          <w:vertAlign w:val="subscript"/>
        </w:rPr>
        <w:t>j</w:t>
      </w:r>
      <w:r w:rsidR="00141E09">
        <w:rPr>
          <w:rFonts w:ascii="Calibri" w:hAnsi="Calibri" w:cs="Calibri"/>
        </w:rPr>
        <w:t>} (classically) or |n&gt; (quantumly).</w:t>
      </w:r>
    </w:p>
    <w:p w14:paraId="6E35B47B" w14:textId="77777777" w:rsidR="0093628C" w:rsidRDefault="0093628C" w:rsidP="003D0B22">
      <w:pPr>
        <w:rPr>
          <w:rFonts w:ascii="Calibri" w:hAnsi="Calibri" w:cs="Calibri"/>
          <w:sz w:val="20"/>
          <w:szCs w:val="20"/>
        </w:rPr>
      </w:pPr>
    </w:p>
    <w:p w14:paraId="1D59D596" w14:textId="77777777" w:rsidR="0093628C" w:rsidRPr="00BA12B4" w:rsidRDefault="0093628C" w:rsidP="0093628C">
      <w:pPr>
        <w:pStyle w:val="NormalWeb"/>
        <w:spacing w:before="0" w:beforeAutospacing="0" w:after="0" w:afterAutospacing="0"/>
        <w:rPr>
          <w:sz w:val="22"/>
          <w:szCs w:val="22"/>
        </w:rPr>
      </w:pPr>
      <w:r w:rsidRPr="00BA12B4">
        <w:rPr>
          <w:rFonts w:ascii="Calibri" w:hAnsi="Calibri"/>
          <w:b/>
          <w:bCs/>
          <w:color w:val="000000"/>
          <w:kern w:val="24"/>
          <w:sz w:val="32"/>
          <w:szCs w:val="32"/>
        </w:rPr>
        <w:t>Microcanonical Ensemble</w:t>
      </w:r>
    </w:p>
    <w:p w14:paraId="1A639B8F" w14:textId="4D099DF8" w:rsidR="004C3ABB" w:rsidRPr="00E25996" w:rsidRDefault="0093628C" w:rsidP="003D0B22">
      <w:pPr>
        <w:rPr>
          <w:rFonts w:ascii="Calibri" w:hAnsi="Calibri" w:cs="Calibri"/>
        </w:rPr>
      </w:pPr>
      <w:r w:rsidRPr="00E25996">
        <w:rPr>
          <w:rFonts w:ascii="Calibri" w:hAnsi="Calibri" w:cs="Calibri"/>
        </w:rPr>
        <w:t xml:space="preserve">We’ll start with the fundamental postulate of equilibrium statistical mechanics, regarding the distribution function </w:t>
      </w:r>
      <w:r w:rsidR="0087202D">
        <w:rPr>
          <w:rFonts w:ascii="Calibri" w:hAnsi="Calibri" w:cs="Calibri"/>
        </w:rPr>
        <w:t>f</w:t>
      </w:r>
      <w:r w:rsidRPr="00E25996">
        <w:rPr>
          <w:rFonts w:ascii="Calibri" w:hAnsi="Calibri" w:cs="Calibri"/>
          <w:vertAlign w:val="subscript"/>
        </w:rPr>
        <w:t>eq</w:t>
      </w:r>
      <w:r w:rsidRPr="00E25996">
        <w:rPr>
          <w:rFonts w:ascii="Calibri" w:hAnsi="Calibri" w:cs="Calibri"/>
        </w:rPr>
        <w:t xml:space="preserve">(n).  It states that in a closed system, with energy E, the system is equally likely to be in any one of its </w:t>
      </w:r>
      <w:r w:rsidRPr="00E25996">
        <w:rPr>
          <w:rFonts w:ascii="Calibri" w:hAnsi="Calibri" w:cs="Calibri"/>
          <w:lang w:val="el-GR"/>
        </w:rPr>
        <w:t>Ω</w:t>
      </w:r>
      <w:r w:rsidRPr="00E25996">
        <w:rPr>
          <w:rFonts w:ascii="Calibri" w:hAnsi="Calibri" w:cs="Calibri"/>
        </w:rPr>
        <w:t xml:space="preserve">(E) </w:t>
      </w:r>
      <w:r w:rsidR="000B1590">
        <w:rPr>
          <w:rFonts w:ascii="Calibri" w:hAnsi="Calibri" w:cs="Calibri"/>
        </w:rPr>
        <w:t>micro</w:t>
      </w:r>
      <w:r w:rsidRPr="00E25996">
        <w:rPr>
          <w:rFonts w:ascii="Calibri" w:hAnsi="Calibri" w:cs="Calibri"/>
        </w:rPr>
        <w:t xml:space="preserve">states. </w:t>
      </w:r>
      <w:r w:rsidR="004C3ABB" w:rsidRPr="00E25996">
        <w:rPr>
          <w:rFonts w:ascii="Calibri" w:hAnsi="Calibri" w:cs="Calibri"/>
        </w:rPr>
        <w:t xml:space="preserve">We’ll recall that a </w:t>
      </w:r>
      <w:r w:rsidR="004C3ABB" w:rsidRPr="000B1590">
        <w:rPr>
          <w:rFonts w:ascii="Calibri" w:hAnsi="Calibri" w:cs="Calibri"/>
          <w:i/>
        </w:rPr>
        <w:t>macrostate</w:t>
      </w:r>
      <w:r w:rsidR="004C3ABB" w:rsidRPr="00E25996">
        <w:rPr>
          <w:rFonts w:ascii="Calibri" w:hAnsi="Calibri" w:cs="Calibri"/>
        </w:rPr>
        <w:t xml:space="preserve"> is roughly a specification of </w:t>
      </w:r>
      <w:r w:rsidR="00534ACF">
        <w:rPr>
          <w:rFonts w:ascii="Calibri" w:hAnsi="Calibri" w:cs="Calibri"/>
        </w:rPr>
        <w:t>E</w:t>
      </w:r>
      <w:r w:rsidR="004C3ABB" w:rsidRPr="00E25996">
        <w:rPr>
          <w:rFonts w:ascii="Calibri" w:hAnsi="Calibri" w:cs="Calibri"/>
        </w:rPr>
        <w:t>, X, N, or some such</w:t>
      </w:r>
      <w:r w:rsidR="00141E09">
        <w:rPr>
          <w:rFonts w:ascii="Calibri" w:hAnsi="Calibri" w:cs="Calibri"/>
        </w:rPr>
        <w:t xml:space="preserve">, where </w:t>
      </w:r>
      <w:r w:rsidR="00534ACF">
        <w:rPr>
          <w:rFonts w:ascii="Calibri" w:hAnsi="Calibri" w:cs="Calibri"/>
        </w:rPr>
        <w:t>E</w:t>
      </w:r>
      <w:r w:rsidR="00141E09">
        <w:rPr>
          <w:rFonts w:ascii="Calibri" w:hAnsi="Calibri" w:cs="Calibri"/>
        </w:rPr>
        <w:t xml:space="preserve"> is internal energy, and X is some parameter that appears in the system’s energy levels, like V, or field if there is one</w:t>
      </w:r>
      <w:r w:rsidR="004C3ABB" w:rsidRPr="00E25996">
        <w:rPr>
          <w:rFonts w:ascii="Calibri" w:hAnsi="Calibri" w:cs="Calibri"/>
        </w:rPr>
        <w:t>.  The energy levels of the system, upon solving the Schrödinger equation, would appear to be ε</w:t>
      </w:r>
      <w:r w:rsidR="004C3ABB" w:rsidRPr="00E25996">
        <w:rPr>
          <w:rFonts w:ascii="Calibri" w:hAnsi="Calibri" w:cs="Calibri"/>
          <w:vertAlign w:val="subscript"/>
        </w:rPr>
        <w:t>n</w:t>
      </w:r>
      <w:r w:rsidR="004C3ABB" w:rsidRPr="00E25996">
        <w:rPr>
          <w:rFonts w:ascii="Calibri" w:hAnsi="Calibri" w:cs="Calibri"/>
        </w:rPr>
        <w:t xml:space="preserve">(X,N).  So specification of </w:t>
      </w:r>
      <w:r w:rsidR="00534ACF">
        <w:rPr>
          <w:rFonts w:ascii="Calibri" w:hAnsi="Calibri" w:cs="Calibri"/>
        </w:rPr>
        <w:t>E</w:t>
      </w:r>
      <w:r w:rsidR="004C3ABB" w:rsidRPr="00E25996">
        <w:rPr>
          <w:rFonts w:ascii="Calibri" w:hAnsi="Calibri" w:cs="Calibri"/>
        </w:rPr>
        <w:t>,X,N is a specification of the energy levels (via X and N), and of the energy itself ε</w:t>
      </w:r>
      <w:r w:rsidR="004C3ABB" w:rsidRPr="00E25996">
        <w:rPr>
          <w:rFonts w:ascii="Calibri" w:hAnsi="Calibri" w:cs="Calibri"/>
          <w:vertAlign w:val="subscript"/>
        </w:rPr>
        <w:t>n</w:t>
      </w:r>
      <w:r w:rsidR="004C3ABB" w:rsidRPr="00E25996">
        <w:rPr>
          <w:rFonts w:ascii="Calibri" w:hAnsi="Calibri" w:cs="Calibri"/>
        </w:rPr>
        <w:t xml:space="preserve">.  A microstate is </w:t>
      </w:r>
      <w:r w:rsidR="000B1590">
        <w:rPr>
          <w:rFonts w:ascii="Calibri" w:hAnsi="Calibri" w:cs="Calibri"/>
        </w:rPr>
        <w:t>any one of the states consistent with those parameters and that energy level.  The</w:t>
      </w:r>
      <w:r w:rsidR="004C3ABB" w:rsidRPr="00E25996">
        <w:rPr>
          <w:rFonts w:ascii="Calibri" w:hAnsi="Calibri" w:cs="Calibri"/>
        </w:rPr>
        <w:t xml:space="preserve"> degeneracy of the Hamiltonian corresponding to that eigenvalue</w:t>
      </w:r>
      <w:r w:rsidR="000B1590">
        <w:rPr>
          <w:rFonts w:ascii="Calibri" w:hAnsi="Calibri" w:cs="Calibri"/>
        </w:rPr>
        <w:t xml:space="preserve"> is Ω(E), i.e., the number of microstates</w:t>
      </w:r>
      <w:r w:rsidR="004C3ABB" w:rsidRPr="00E25996">
        <w:rPr>
          <w:rFonts w:ascii="Calibri" w:hAnsi="Calibri" w:cs="Calibri"/>
        </w:rPr>
        <w:t xml:space="preserve">.  </w:t>
      </w:r>
      <w:r w:rsidR="0038469F" w:rsidRPr="00E25996">
        <w:rPr>
          <w:rFonts w:ascii="Calibri" w:hAnsi="Calibri" w:cs="Calibri"/>
        </w:rPr>
        <w:t>The fundamental postulate of statistical mechanics is:</w:t>
      </w:r>
    </w:p>
    <w:p w14:paraId="7A537C09" w14:textId="77777777" w:rsidR="0038469F" w:rsidRPr="00E25996" w:rsidRDefault="0038469F" w:rsidP="003D0B22">
      <w:pPr>
        <w:rPr>
          <w:rFonts w:ascii="Calibri" w:hAnsi="Calibri" w:cs="Calibri"/>
        </w:rPr>
      </w:pPr>
    </w:p>
    <w:p w14:paraId="6FCA6339" w14:textId="77777777" w:rsidR="0038469F" w:rsidRPr="00E25996" w:rsidRDefault="00687C37" w:rsidP="003D0B22">
      <w:pPr>
        <w:rPr>
          <w:rFonts w:ascii="Calibri" w:hAnsi="Calibri" w:cs="Calibri"/>
        </w:rPr>
      </w:pPr>
      <w:r w:rsidRPr="00E25996">
        <w:rPr>
          <w:rFonts w:ascii="Calibri" w:hAnsi="Calibri" w:cs="Calibri"/>
          <w:position w:val="-28"/>
        </w:rPr>
        <w:object w:dxaOrig="8280" w:dyaOrig="680" w14:anchorId="08309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25pt;height:36pt" o:ole="" filled="t" fillcolor="#cfc">
            <v:imagedata r:id="rId5" o:title=""/>
          </v:shape>
          <o:OLEObject Type="Embed" ProgID="Equation.DSMT4" ShapeID="_x0000_i1025" DrawAspect="Content" ObjectID="_1715513780" r:id="rId6"/>
        </w:object>
      </w:r>
    </w:p>
    <w:p w14:paraId="424D6895" w14:textId="77777777" w:rsidR="004C3ABB" w:rsidRPr="00E25996" w:rsidRDefault="004C3ABB" w:rsidP="003D0B22">
      <w:pPr>
        <w:rPr>
          <w:rFonts w:ascii="Calibri" w:hAnsi="Calibri" w:cs="Calibri"/>
        </w:rPr>
      </w:pPr>
    </w:p>
    <w:p w14:paraId="2EB2051B" w14:textId="647EB9BA" w:rsidR="0093628C" w:rsidRPr="00E25996" w:rsidRDefault="0093628C" w:rsidP="003D0B22">
      <w:pPr>
        <w:rPr>
          <w:rFonts w:ascii="Calibri" w:hAnsi="Calibri" w:cs="Calibri"/>
        </w:rPr>
      </w:pPr>
      <w:r w:rsidRPr="00E25996">
        <w:rPr>
          <w:rFonts w:ascii="Calibri" w:hAnsi="Calibri" w:cs="Calibri"/>
        </w:rPr>
        <w:t>And so</w:t>
      </w:r>
      <w:r w:rsidR="00CF608D">
        <w:rPr>
          <w:rFonts w:ascii="Calibri" w:hAnsi="Calibri" w:cs="Calibri"/>
        </w:rPr>
        <w:t xml:space="preserve"> </w:t>
      </w:r>
      <w:r w:rsidR="00CF608D" w:rsidRPr="008B2399">
        <w:rPr>
          <w:rFonts w:ascii="Calibri" w:hAnsi="Calibri" w:cs="Calibri"/>
          <w:i/>
        </w:rPr>
        <w:t>basically</w:t>
      </w:r>
      <w:r w:rsidRPr="00E25996">
        <w:rPr>
          <w:rFonts w:ascii="Calibri" w:hAnsi="Calibri" w:cs="Calibri"/>
        </w:rPr>
        <w:t>,</w:t>
      </w:r>
    </w:p>
    <w:p w14:paraId="7E7AA2A3" w14:textId="77777777" w:rsidR="0093628C" w:rsidRDefault="0093628C" w:rsidP="003D0B22">
      <w:pPr>
        <w:rPr>
          <w:rFonts w:ascii="Calibri" w:hAnsi="Calibri" w:cs="Calibri"/>
          <w:sz w:val="22"/>
          <w:szCs w:val="22"/>
        </w:rPr>
      </w:pPr>
    </w:p>
    <w:p w14:paraId="41BE5282" w14:textId="0ECFAD39" w:rsidR="0093628C" w:rsidRDefault="005676A4" w:rsidP="003D0B22">
      <w:r w:rsidRPr="003044E7">
        <w:rPr>
          <w:position w:val="-30"/>
        </w:rPr>
        <w:object w:dxaOrig="1340" w:dyaOrig="680" w14:anchorId="4B6B6248">
          <v:shape id="_x0000_i1026" type="#_x0000_t75" style="width:66.1pt;height:36pt" o:ole="" fillcolor="#cfc">
            <v:imagedata r:id="rId7" o:title=""/>
          </v:shape>
          <o:OLEObject Type="Embed" ProgID="Equation.DSMT4" ShapeID="_x0000_i1026" DrawAspect="Content" ObjectID="_1715513781" r:id="rId8"/>
        </w:object>
      </w:r>
    </w:p>
    <w:p w14:paraId="3D70127A" w14:textId="77777777" w:rsidR="008F7B4A" w:rsidRDefault="008F7B4A" w:rsidP="003D0B22"/>
    <w:p w14:paraId="0F81B694" w14:textId="0452C0DD" w:rsidR="008F7B4A" w:rsidRPr="00ED5D36" w:rsidRDefault="008B2399" w:rsidP="003D0B22">
      <w:pPr>
        <w:rPr>
          <w:rFonts w:ascii="Calibri" w:hAnsi="Calibri" w:cs="Calibri"/>
        </w:rPr>
      </w:pPr>
      <w:r>
        <w:rPr>
          <w:rFonts w:ascii="Calibri" w:hAnsi="Calibri" w:cs="Calibri"/>
        </w:rPr>
        <w:t xml:space="preserve">But properly accounting for how we count states, classically, </w:t>
      </w:r>
      <w:r w:rsidR="008F7B4A" w:rsidRPr="00ED5D36">
        <w:rPr>
          <w:rFonts w:ascii="Calibri" w:hAnsi="Calibri" w:cs="Calibri"/>
        </w:rPr>
        <w:t>the density matrix</w:t>
      </w:r>
      <w:r w:rsidR="00F6703E">
        <w:rPr>
          <w:rFonts w:ascii="Calibri" w:hAnsi="Calibri" w:cs="Calibri"/>
        </w:rPr>
        <w:t xml:space="preserve"> </w:t>
      </w:r>
      <w:r w:rsidR="005676A4">
        <w:rPr>
          <w:rFonts w:ascii="Calibri" w:hAnsi="Calibri" w:cs="Calibri"/>
        </w:rPr>
        <w:t>/</w:t>
      </w:r>
      <w:r w:rsidR="00F6703E">
        <w:rPr>
          <w:rFonts w:ascii="Calibri" w:hAnsi="Calibri" w:cs="Calibri"/>
        </w:rPr>
        <w:t xml:space="preserve"> </w:t>
      </w:r>
      <w:r w:rsidR="005676A4">
        <w:rPr>
          <w:rFonts w:ascii="Calibri" w:hAnsi="Calibri" w:cs="Calibri"/>
        </w:rPr>
        <w:t>distribution function</w:t>
      </w:r>
      <w:r w:rsidR="008F7B4A" w:rsidRPr="00ED5D36">
        <w:rPr>
          <w:rFonts w:ascii="Calibri" w:hAnsi="Calibri" w:cs="Calibri"/>
        </w:rPr>
        <w:t xml:space="preserve"> </w:t>
      </w:r>
      <w:r w:rsidR="00A43B7C" w:rsidRPr="00ED5D36">
        <w:rPr>
          <w:rFonts w:ascii="Calibri" w:hAnsi="Calibri" w:cs="Calibri"/>
        </w:rPr>
        <w:t xml:space="preserve">in the </w:t>
      </w:r>
      <w:r>
        <w:rPr>
          <w:rFonts w:ascii="Calibri" w:hAnsi="Calibri" w:cs="Calibri"/>
        </w:rPr>
        <w:t xml:space="preserve">classical and </w:t>
      </w:r>
      <w:r w:rsidR="00A43B7C" w:rsidRPr="00ED5D36">
        <w:rPr>
          <w:rFonts w:ascii="Calibri" w:hAnsi="Calibri" w:cs="Calibri"/>
        </w:rPr>
        <w:t xml:space="preserve">quantum situations </w:t>
      </w:r>
      <w:r w:rsidR="008F7B4A" w:rsidRPr="00ED5D36">
        <w:rPr>
          <w:rFonts w:ascii="Calibri" w:hAnsi="Calibri" w:cs="Calibri"/>
        </w:rPr>
        <w:t>would be</w:t>
      </w:r>
      <w:r>
        <w:rPr>
          <w:rFonts w:ascii="Calibri" w:hAnsi="Calibri" w:cs="Calibri"/>
        </w:rPr>
        <w:t xml:space="preserve"> as follows</w:t>
      </w:r>
      <w:r w:rsidR="00F6703E">
        <w:rPr>
          <w:rFonts w:ascii="Calibri" w:hAnsi="Calibri" w:cs="Calibri"/>
        </w:rPr>
        <w:t xml:space="preserve"> (presuming indistinguishable particles – otherwise no 1/N!)</w:t>
      </w:r>
      <w:r w:rsidR="008F7B4A" w:rsidRPr="00ED5D36">
        <w:rPr>
          <w:rFonts w:ascii="Calibri" w:hAnsi="Calibri" w:cs="Calibri"/>
        </w:rPr>
        <w:t>:</w:t>
      </w:r>
      <w:r>
        <w:rPr>
          <w:rFonts w:ascii="Calibri" w:hAnsi="Calibri" w:cs="Calibri"/>
        </w:rPr>
        <w:t xml:space="preserve"> </w:t>
      </w:r>
    </w:p>
    <w:p w14:paraId="7E460096" w14:textId="77777777" w:rsidR="008F7B4A" w:rsidRPr="00ED5D36" w:rsidRDefault="008F7B4A" w:rsidP="003D0B22">
      <w:pPr>
        <w:rPr>
          <w:rFonts w:ascii="Calibri" w:hAnsi="Calibri" w:cs="Calibri"/>
        </w:rPr>
      </w:pPr>
    </w:p>
    <w:p w14:paraId="5E917CDE" w14:textId="44ABE426" w:rsidR="008F7B4A" w:rsidRPr="00ED5D36" w:rsidRDefault="008B2399" w:rsidP="003D0B22">
      <w:pPr>
        <w:rPr>
          <w:rFonts w:ascii="Calibri" w:hAnsi="Calibri" w:cs="Calibri"/>
        </w:rPr>
      </w:pPr>
      <w:r w:rsidRPr="00CF608D">
        <w:rPr>
          <w:position w:val="-66"/>
        </w:rPr>
        <w:object w:dxaOrig="8880" w:dyaOrig="1440" w14:anchorId="71A63B98">
          <v:shape id="_x0000_i1027" type="#_x0000_t75" style="width:443.8pt;height:1in" o:ole="" filled="t" fillcolor="#cfc">
            <v:imagedata r:id="rId9" o:title=""/>
          </v:shape>
          <o:OLEObject Type="Embed" ProgID="Equation.DSMT4" ShapeID="_x0000_i1027" DrawAspect="Content" ObjectID="_1715513782" r:id="rId10"/>
        </w:object>
      </w:r>
    </w:p>
    <w:p w14:paraId="0E702C97" w14:textId="77777777" w:rsidR="0093628C" w:rsidRDefault="0093628C" w:rsidP="003D0B22"/>
    <w:p w14:paraId="4D983C93" w14:textId="77777777" w:rsidR="008E155D" w:rsidRDefault="00DE2552" w:rsidP="003F26B8">
      <w:pPr>
        <w:rPr>
          <w:rFonts w:ascii="Calibri" w:hAnsi="Calibri" w:cs="Calibri"/>
          <w:szCs w:val="22"/>
        </w:rPr>
      </w:pPr>
      <w:r>
        <w:rPr>
          <w:rFonts w:ascii="Calibri" w:hAnsi="Calibri" w:cs="Calibri"/>
          <w:szCs w:val="22"/>
        </w:rPr>
        <w:lastRenderedPageBreak/>
        <w:t xml:space="preserve">And </w:t>
      </w:r>
      <w:r w:rsidR="008F7B4A">
        <w:rPr>
          <w:rFonts w:ascii="Calibri" w:hAnsi="Calibri" w:cs="Calibri"/>
          <w:szCs w:val="22"/>
        </w:rPr>
        <w:t xml:space="preserve">the sum </w:t>
      </w:r>
      <w:r w:rsidR="00EE62DC">
        <w:rPr>
          <w:rFonts w:ascii="Calibri" w:hAnsi="Calibri" w:cs="Calibri"/>
          <w:szCs w:val="22"/>
        </w:rPr>
        <w:t xml:space="preserve">in that quantum guy </w:t>
      </w:r>
      <w:r w:rsidR="008F7B4A">
        <w:rPr>
          <w:rFonts w:ascii="Calibri" w:hAnsi="Calibri" w:cs="Calibri"/>
          <w:szCs w:val="22"/>
        </w:rPr>
        <w:t>extends over all many-body states with energy E</w:t>
      </w:r>
      <w:r w:rsidR="00EE62DC">
        <w:rPr>
          <w:rFonts w:ascii="Calibri" w:hAnsi="Calibri" w:cs="Calibri"/>
          <w:szCs w:val="22"/>
        </w:rPr>
        <w:t xml:space="preserve"> (and there are Ω(E) of them)</w:t>
      </w:r>
      <w:r w:rsidR="008F7B4A">
        <w:rPr>
          <w:rFonts w:ascii="Calibri" w:hAnsi="Calibri" w:cs="Calibri"/>
          <w:szCs w:val="22"/>
        </w:rPr>
        <w:t xml:space="preserve">.  </w:t>
      </w:r>
      <w:r w:rsidR="00BC6F84">
        <w:rPr>
          <w:rFonts w:ascii="Calibri" w:hAnsi="Calibri" w:cs="Calibri"/>
          <w:szCs w:val="22"/>
        </w:rPr>
        <w:t xml:space="preserve">Feel like pointing out </w:t>
      </w:r>
      <w:r w:rsidR="008E155D">
        <w:rPr>
          <w:rFonts w:ascii="Calibri" w:hAnsi="Calibri" w:cs="Calibri"/>
          <w:szCs w:val="22"/>
        </w:rPr>
        <w:t xml:space="preserve">that classically, Ω(E) is the density of states, i.e., the number of states between (E, E+dE), divided by dE.  </w:t>
      </w:r>
    </w:p>
    <w:p w14:paraId="39EC6A55" w14:textId="77777777" w:rsidR="008E155D" w:rsidRDefault="008E155D" w:rsidP="003F26B8">
      <w:pPr>
        <w:rPr>
          <w:rFonts w:ascii="Calibri" w:hAnsi="Calibri" w:cs="Calibri"/>
          <w:szCs w:val="22"/>
        </w:rPr>
      </w:pPr>
    </w:p>
    <w:p w14:paraId="006B4B77" w14:textId="4D29744A" w:rsidR="003F26B8" w:rsidRDefault="008E155D" w:rsidP="003F26B8">
      <w:pPr>
        <w:rPr>
          <w:rFonts w:ascii="Calibri" w:hAnsi="Calibri" w:cs="Calibri"/>
          <w:szCs w:val="22"/>
        </w:rPr>
      </w:pPr>
      <w:r>
        <w:rPr>
          <w:rFonts w:ascii="Calibri" w:hAnsi="Calibri" w:cs="Calibri"/>
          <w:szCs w:val="22"/>
        </w:rPr>
        <w:t>W</w:t>
      </w:r>
      <w:r w:rsidR="003F26B8">
        <w:rPr>
          <w:rFonts w:ascii="Calibri" w:hAnsi="Calibri" w:cs="Calibri"/>
          <w:szCs w:val="22"/>
        </w:rPr>
        <w:t>e can obtain more specific quantity averages like particle density, density fluctuations, momentum density, etc., as discussed in the prior file via:</w:t>
      </w:r>
    </w:p>
    <w:p w14:paraId="2F3AC6F5" w14:textId="77777777" w:rsidR="003F26B8" w:rsidRDefault="003F26B8" w:rsidP="003F26B8">
      <w:pPr>
        <w:rPr>
          <w:rFonts w:ascii="Calibri" w:hAnsi="Calibri" w:cs="Calibri"/>
          <w:szCs w:val="22"/>
        </w:rPr>
      </w:pPr>
    </w:p>
    <w:p w14:paraId="7CEF7DB7" w14:textId="77777777" w:rsidR="003F26B8" w:rsidRDefault="003F26B8" w:rsidP="003F26B8">
      <w:pPr>
        <w:rPr>
          <w:rFonts w:ascii="Calibri" w:hAnsi="Calibri" w:cs="Calibri"/>
          <w:szCs w:val="22"/>
        </w:rPr>
      </w:pPr>
      <w:r w:rsidRPr="00D24F3C">
        <w:rPr>
          <w:position w:val="-44"/>
        </w:rPr>
        <w:object w:dxaOrig="4160" w:dyaOrig="999" w14:anchorId="11493573">
          <v:shape id="_x0000_i1028" type="#_x0000_t75" style="width:3in;height:53.75pt" o:ole="">
            <v:imagedata r:id="rId11" o:title=""/>
          </v:shape>
          <o:OLEObject Type="Embed" ProgID="Equation.DSMT4" ShapeID="_x0000_i1028" DrawAspect="Content" ObjectID="_1715513783" r:id="rId12"/>
        </w:object>
      </w:r>
    </w:p>
    <w:p w14:paraId="0AB6E396" w14:textId="77777777" w:rsidR="003F26B8" w:rsidRDefault="003F26B8" w:rsidP="003F26B8">
      <w:pPr>
        <w:rPr>
          <w:rFonts w:ascii="Calibri" w:hAnsi="Calibri" w:cs="Calibri"/>
          <w:szCs w:val="22"/>
        </w:rPr>
      </w:pPr>
    </w:p>
    <w:p w14:paraId="2545A45F" w14:textId="58E0E9A5" w:rsidR="0083572F" w:rsidRDefault="003F26B8" w:rsidP="0093628C">
      <w:pPr>
        <w:rPr>
          <w:rFonts w:ascii="Calibri" w:hAnsi="Calibri" w:cs="Calibri"/>
          <w:szCs w:val="22"/>
        </w:rPr>
      </w:pPr>
      <w:r>
        <w:rPr>
          <w:rFonts w:ascii="Calibri" w:hAnsi="Calibri" w:cs="Calibri"/>
          <w:szCs w:val="22"/>
        </w:rPr>
        <w:t xml:space="preserve">Our result for f </w:t>
      </w:r>
      <w:r w:rsidR="0083572F">
        <w:rPr>
          <w:rFonts w:ascii="Calibri" w:hAnsi="Calibri" w:cs="Calibri"/>
          <w:szCs w:val="22"/>
        </w:rPr>
        <w:t xml:space="preserve">is somewhat inimical to our definition of f as a probability distribution of the system constructed from states of the system </w:t>
      </w:r>
      <w:r w:rsidR="0083572F" w:rsidRPr="0083572F">
        <w:rPr>
          <w:rFonts w:ascii="Calibri" w:hAnsi="Calibri" w:cs="Calibri"/>
          <w:i/>
          <w:iCs/>
          <w:szCs w:val="22"/>
        </w:rPr>
        <w:t>actually</w:t>
      </w:r>
      <w:r w:rsidR="0083572F">
        <w:rPr>
          <w:rFonts w:ascii="Calibri" w:hAnsi="Calibri" w:cs="Calibri"/>
          <w:szCs w:val="22"/>
        </w:rPr>
        <w:t xml:space="preserve"> sampled within the time interval (t, t+τ), as our result would imply that the system must have actually visited every possible microstate exactly once (or at least the same number of times) during that interval.  This can’t </w:t>
      </w:r>
      <w:r w:rsidR="0083572F" w:rsidRPr="0083572F">
        <w:rPr>
          <w:rFonts w:ascii="Calibri" w:hAnsi="Calibri" w:cs="Calibri"/>
          <w:i/>
          <w:szCs w:val="22"/>
        </w:rPr>
        <w:t>literally</w:t>
      </w:r>
      <w:r w:rsidR="0083572F">
        <w:rPr>
          <w:rFonts w:ascii="Calibri" w:hAnsi="Calibri" w:cs="Calibri"/>
          <w:szCs w:val="22"/>
        </w:rPr>
        <w:t xml:space="preserve"> be true, since for instance an ideal gas restricted to a container with volume V, will not have explored the microstate whereby it momentarily confines itself to a volume V/2, say.  We might imagine that this would be true if we set τ → ∞.  The fact that we can </w:t>
      </w:r>
      <w:r w:rsidR="0083572F" w:rsidRPr="0083572F">
        <w:rPr>
          <w:rFonts w:ascii="Calibri" w:hAnsi="Calibri" w:cs="Calibri"/>
          <w:i/>
          <w:iCs/>
          <w:szCs w:val="22"/>
        </w:rPr>
        <w:t>practically</w:t>
      </w:r>
      <w:r w:rsidR="0083572F">
        <w:rPr>
          <w:rFonts w:ascii="Calibri" w:hAnsi="Calibri" w:cs="Calibri"/>
          <w:i/>
          <w:iCs/>
          <w:szCs w:val="22"/>
        </w:rPr>
        <w:t>/conceptually</w:t>
      </w:r>
      <w:r w:rsidR="0083572F">
        <w:rPr>
          <w:rFonts w:ascii="Calibri" w:hAnsi="Calibri" w:cs="Calibri"/>
          <w:szCs w:val="22"/>
        </w:rPr>
        <w:t xml:space="preserve"> restrict τ to a small time interval, while </w:t>
      </w:r>
      <w:r w:rsidR="0083572F" w:rsidRPr="0083572F">
        <w:rPr>
          <w:rFonts w:ascii="Calibri" w:hAnsi="Calibri" w:cs="Calibri"/>
          <w:i/>
          <w:iCs/>
          <w:szCs w:val="22"/>
        </w:rPr>
        <w:t>mathematically</w:t>
      </w:r>
      <w:r w:rsidR="0083572F">
        <w:rPr>
          <w:rFonts w:ascii="Calibri" w:hAnsi="Calibri" w:cs="Calibri"/>
          <w:szCs w:val="22"/>
        </w:rPr>
        <w:t xml:space="preserve"> using the super-large time interval result in its place is one version of the Ergodic hypothesis, I think.  But it won’t always be a legit replacement – for instance meta-stable states I think.  </w:t>
      </w:r>
    </w:p>
    <w:p w14:paraId="7BBF90CC" w14:textId="77777777" w:rsidR="0083572F" w:rsidRDefault="0083572F" w:rsidP="0093628C">
      <w:pPr>
        <w:rPr>
          <w:rFonts w:ascii="Calibri" w:hAnsi="Calibri" w:cs="Calibri"/>
          <w:szCs w:val="22"/>
        </w:rPr>
      </w:pPr>
    </w:p>
    <w:p w14:paraId="7F22DC77" w14:textId="77777777" w:rsidR="00CD112F" w:rsidRPr="00CD112F" w:rsidRDefault="00CD112F" w:rsidP="0093628C">
      <w:pPr>
        <w:rPr>
          <w:rFonts w:ascii="Calibri" w:hAnsi="Calibri" w:cs="Calibri"/>
          <w:b/>
          <w:szCs w:val="22"/>
        </w:rPr>
      </w:pPr>
      <w:r w:rsidRPr="00CD112F">
        <w:rPr>
          <w:rFonts w:ascii="Calibri" w:hAnsi="Calibri" w:cs="Calibri"/>
          <w:b/>
          <w:szCs w:val="22"/>
        </w:rPr>
        <w:t xml:space="preserve">Relation </w:t>
      </w:r>
      <w:r w:rsidR="004066C4">
        <w:rPr>
          <w:rFonts w:ascii="Calibri" w:hAnsi="Calibri" w:cs="Calibri"/>
          <w:b/>
          <w:szCs w:val="22"/>
        </w:rPr>
        <w:t>between</w:t>
      </w:r>
      <w:r>
        <w:rPr>
          <w:rFonts w:ascii="Calibri" w:hAnsi="Calibri" w:cs="Calibri"/>
          <w:b/>
          <w:szCs w:val="22"/>
        </w:rPr>
        <w:t xml:space="preserve"> f </w:t>
      </w:r>
      <w:r w:rsidR="004066C4">
        <w:rPr>
          <w:rFonts w:ascii="Calibri" w:hAnsi="Calibri" w:cs="Calibri"/>
          <w:b/>
          <w:szCs w:val="22"/>
        </w:rPr>
        <w:t>and</w:t>
      </w:r>
      <w:r w:rsidRPr="00CD112F">
        <w:rPr>
          <w:rFonts w:ascii="Calibri" w:hAnsi="Calibri" w:cs="Calibri"/>
          <w:b/>
          <w:szCs w:val="22"/>
        </w:rPr>
        <w:t xml:space="preserve"> Thermodynamic Potential</w:t>
      </w:r>
    </w:p>
    <w:p w14:paraId="7770B2E5" w14:textId="77777777" w:rsidR="0093628C" w:rsidRPr="00D14A63" w:rsidRDefault="003F26B8" w:rsidP="0093628C">
      <w:pPr>
        <w:rPr>
          <w:rFonts w:ascii="Calibri" w:hAnsi="Calibri" w:cs="Calibri"/>
          <w:szCs w:val="22"/>
        </w:rPr>
      </w:pPr>
      <w:r>
        <w:rPr>
          <w:rFonts w:ascii="Calibri" w:hAnsi="Calibri" w:cs="Calibri"/>
          <w:szCs w:val="22"/>
        </w:rPr>
        <w:t>We can relate f to a thermodynamic potential as well, and along the way, obtain a mathematically precise formula for temperature, entropy, etc..  W</w:t>
      </w:r>
      <w:r w:rsidR="0093628C" w:rsidRPr="00D14A63">
        <w:rPr>
          <w:rFonts w:ascii="Calibri" w:hAnsi="Calibri" w:cs="Calibri"/>
          <w:szCs w:val="22"/>
        </w:rPr>
        <w:t>e know from thermodynamics that entropy is maximized under the same circumstances</w:t>
      </w:r>
      <w:r w:rsidR="000B1590">
        <w:rPr>
          <w:rFonts w:ascii="Calibri" w:hAnsi="Calibri" w:cs="Calibri"/>
          <w:szCs w:val="22"/>
        </w:rPr>
        <w:t xml:space="preserve"> (closed to energy and particle transfer)</w:t>
      </w:r>
      <w:r w:rsidR="0093628C" w:rsidRPr="00D14A63">
        <w:rPr>
          <w:rFonts w:ascii="Calibri" w:hAnsi="Calibri" w:cs="Calibri"/>
          <w:szCs w:val="22"/>
        </w:rPr>
        <w:t xml:space="preserve">.  And we can use our postulate to construct a likely candidate for the entropy.  </w:t>
      </w:r>
    </w:p>
    <w:p w14:paraId="398BEA29" w14:textId="77777777" w:rsidR="004C3ABB" w:rsidRPr="00A72E63" w:rsidRDefault="004C3ABB" w:rsidP="003D0B22">
      <w:pPr>
        <w:rPr>
          <w:rFonts w:ascii="Calibri" w:hAnsi="Calibri" w:cs="Calibri"/>
          <w:sz w:val="22"/>
          <w:szCs w:val="22"/>
        </w:rPr>
      </w:pPr>
    </w:p>
    <w:p w14:paraId="47A3012F" w14:textId="77777777" w:rsidR="004C3ABB" w:rsidRPr="00A72E63" w:rsidRDefault="00A43B7C" w:rsidP="003D0B22">
      <w:pPr>
        <w:rPr>
          <w:rFonts w:ascii="Calibri" w:hAnsi="Calibri" w:cs="Calibri"/>
          <w:sz w:val="22"/>
          <w:szCs w:val="22"/>
        </w:rPr>
      </w:pPr>
      <w:r w:rsidRPr="00A72E63">
        <w:rPr>
          <w:rFonts w:ascii="Calibri" w:hAnsi="Calibri" w:cs="Calibri"/>
          <w:sz w:val="22"/>
          <w:szCs w:val="22"/>
        </w:rPr>
        <w:object w:dxaOrig="3826" w:dyaOrig="3135" w14:anchorId="409440BD">
          <v:shape id="_x0000_i1029" type="#_x0000_t75" style="width:138.1pt;height:113.9pt" o:ole="">
            <v:imagedata r:id="rId13" o:title="" croptop="7526f" cropbottom="9595f" cropleft="6168f" cropright="12079f"/>
          </v:shape>
          <o:OLEObject Type="Embed" ProgID="Paint.Picture" ShapeID="_x0000_i1029" DrawAspect="Content" ObjectID="_1715513784" r:id="rId14"/>
        </w:object>
      </w:r>
    </w:p>
    <w:p w14:paraId="53713D31" w14:textId="77777777" w:rsidR="004C3ABB" w:rsidRDefault="004C3ABB" w:rsidP="003D0B22">
      <w:pPr>
        <w:rPr>
          <w:rFonts w:ascii="Calibri" w:hAnsi="Calibri" w:cs="Calibri"/>
          <w:sz w:val="22"/>
          <w:szCs w:val="22"/>
        </w:rPr>
      </w:pPr>
    </w:p>
    <w:p w14:paraId="3A4567D4" w14:textId="77777777" w:rsidR="0093628C" w:rsidRPr="0087202D" w:rsidRDefault="0093628C" w:rsidP="003D0B22">
      <w:pPr>
        <w:rPr>
          <w:rFonts w:ascii="Calibri" w:hAnsi="Calibri" w:cs="Calibri"/>
        </w:rPr>
      </w:pPr>
      <w:r w:rsidRPr="00E25996">
        <w:rPr>
          <w:rFonts w:ascii="Calibri" w:hAnsi="Calibri" w:cs="Calibri"/>
        </w:rPr>
        <w:t>So let’s consider two systems in thermal and particle contact. Question we’d like to address is the following: what energy, and particle number partition: E</w:t>
      </w:r>
      <w:r w:rsidRPr="00E25996">
        <w:rPr>
          <w:rFonts w:ascii="Calibri" w:hAnsi="Calibri" w:cs="Calibri"/>
          <w:vertAlign w:val="subscript"/>
        </w:rPr>
        <w:t>1</w:t>
      </w:r>
      <w:r w:rsidRPr="00E25996">
        <w:rPr>
          <w:rFonts w:ascii="Calibri" w:hAnsi="Calibri" w:cs="Calibri"/>
        </w:rPr>
        <w:t>, E</w:t>
      </w:r>
      <w:r w:rsidRPr="00E25996">
        <w:rPr>
          <w:rFonts w:ascii="Calibri" w:hAnsi="Calibri" w:cs="Calibri"/>
          <w:vertAlign w:val="subscript"/>
        </w:rPr>
        <w:t>2</w:t>
      </w:r>
      <w:r w:rsidRPr="00E25996">
        <w:rPr>
          <w:rFonts w:ascii="Calibri" w:hAnsi="Calibri" w:cs="Calibri"/>
        </w:rPr>
        <w:t xml:space="preserve"> = E</w:t>
      </w:r>
      <w:r w:rsidRPr="00E25996">
        <w:rPr>
          <w:rFonts w:ascii="Calibri" w:hAnsi="Calibri" w:cs="Calibri"/>
          <w:vertAlign w:val="subscript"/>
        </w:rPr>
        <w:t>0</w:t>
      </w:r>
      <w:r w:rsidRPr="00E25996">
        <w:rPr>
          <w:rFonts w:ascii="Calibri" w:hAnsi="Calibri" w:cs="Calibri"/>
        </w:rPr>
        <w:t xml:space="preserve"> – E</w:t>
      </w:r>
      <w:r w:rsidRPr="00E25996">
        <w:rPr>
          <w:rFonts w:ascii="Calibri" w:hAnsi="Calibri" w:cs="Calibri"/>
          <w:vertAlign w:val="subscript"/>
        </w:rPr>
        <w:t>1</w:t>
      </w:r>
      <w:r w:rsidRPr="00E25996">
        <w:rPr>
          <w:rFonts w:ascii="Calibri" w:hAnsi="Calibri" w:cs="Calibri"/>
        </w:rPr>
        <w:t>, and N</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0</w:t>
      </w:r>
      <w:r w:rsidRPr="00E25996">
        <w:rPr>
          <w:rFonts w:ascii="Calibri" w:hAnsi="Calibri" w:cs="Calibri"/>
        </w:rPr>
        <w:t xml:space="preserve"> – N</w:t>
      </w:r>
      <w:r w:rsidRPr="00E25996">
        <w:rPr>
          <w:rFonts w:ascii="Calibri" w:hAnsi="Calibri" w:cs="Calibri"/>
          <w:vertAlign w:val="subscript"/>
        </w:rPr>
        <w:t>1</w:t>
      </w:r>
      <w:r w:rsidRPr="00E25996">
        <w:rPr>
          <w:rFonts w:ascii="Calibri" w:hAnsi="Calibri" w:cs="Calibri"/>
        </w:rPr>
        <w:t xml:space="preserve"> will the system A</w:t>
      </w:r>
      <w:r w:rsidRPr="00E25996">
        <w:rPr>
          <w:rFonts w:ascii="Calibri" w:hAnsi="Calibri" w:cs="Calibri"/>
          <w:vertAlign w:val="subscript"/>
        </w:rPr>
        <w:t>0</w:t>
      </w:r>
      <w:r w:rsidRPr="00E25996">
        <w:rPr>
          <w:rFonts w:ascii="Calibri" w:hAnsi="Calibri" w:cs="Calibri"/>
        </w:rPr>
        <w:t xml:space="preserve"> </w:t>
      </w:r>
      <w:r w:rsidR="00EE62DC">
        <w:rPr>
          <w:rFonts w:ascii="Calibri" w:hAnsi="Calibri" w:cs="Calibri"/>
        </w:rPr>
        <w:t>settle in to</w:t>
      </w:r>
      <w:r w:rsidRPr="00E25996">
        <w:rPr>
          <w:rFonts w:ascii="Calibri" w:hAnsi="Calibri" w:cs="Calibri"/>
        </w:rPr>
        <w:t xml:space="preserve">?  From the equal a priori postulate it is the one which possesses the largest # of microstates.  So what equation characterizes this </w:t>
      </w:r>
      <w:r w:rsidRPr="00E25996">
        <w:rPr>
          <w:rFonts w:ascii="Calibri" w:hAnsi="Calibri" w:cs="Calibri"/>
        </w:rPr>
        <w:lastRenderedPageBreak/>
        <w:t>situation?  Well want to find the following.</w:t>
      </w:r>
      <w:r w:rsidR="0087202D">
        <w:rPr>
          <w:rFonts w:ascii="Calibri" w:hAnsi="Calibri" w:cs="Calibri"/>
        </w:rPr>
        <w:t xml:space="preserve">  Maximize Ω w/r to varying E</w:t>
      </w:r>
      <w:r w:rsidR="0087202D">
        <w:rPr>
          <w:rFonts w:ascii="Calibri" w:hAnsi="Calibri" w:cs="Calibri"/>
          <w:vertAlign w:val="subscript"/>
        </w:rPr>
        <w:t>1</w:t>
      </w:r>
      <w:r w:rsidR="0087202D">
        <w:rPr>
          <w:rFonts w:ascii="Calibri" w:hAnsi="Calibri" w:cs="Calibri"/>
        </w:rPr>
        <w:t>, N</w:t>
      </w:r>
      <w:r w:rsidR="0087202D">
        <w:rPr>
          <w:rFonts w:ascii="Calibri" w:hAnsi="Calibri" w:cs="Calibri"/>
          <w:vertAlign w:val="subscript"/>
        </w:rPr>
        <w:t>1</w:t>
      </w:r>
      <w:r w:rsidR="0087202D">
        <w:rPr>
          <w:rFonts w:ascii="Calibri" w:hAnsi="Calibri" w:cs="Calibri"/>
        </w:rPr>
        <w:t>, subject to constant E</w:t>
      </w:r>
      <w:r w:rsidR="0087202D">
        <w:rPr>
          <w:rFonts w:ascii="Calibri" w:hAnsi="Calibri" w:cs="Calibri"/>
          <w:vertAlign w:val="subscript"/>
        </w:rPr>
        <w:t>0</w:t>
      </w:r>
      <w:r w:rsidR="0087202D">
        <w:rPr>
          <w:rFonts w:ascii="Calibri" w:hAnsi="Calibri" w:cs="Calibri"/>
        </w:rPr>
        <w:t>, N</w:t>
      </w:r>
      <w:r w:rsidR="0087202D">
        <w:rPr>
          <w:rFonts w:ascii="Calibri" w:hAnsi="Calibri" w:cs="Calibri"/>
          <w:vertAlign w:val="subscript"/>
        </w:rPr>
        <w:t>0</w:t>
      </w:r>
      <w:r w:rsidR="0087202D">
        <w:rPr>
          <w:rFonts w:ascii="Calibri" w:hAnsi="Calibri" w:cs="Calibri"/>
        </w:rPr>
        <w:t>.  We have the two conditions:</w:t>
      </w:r>
    </w:p>
    <w:p w14:paraId="13AD007E" w14:textId="77777777" w:rsidR="0093628C" w:rsidRPr="00E25996" w:rsidRDefault="0093628C" w:rsidP="003D0B22">
      <w:pPr>
        <w:rPr>
          <w:rFonts w:ascii="Calibri" w:hAnsi="Calibri" w:cs="Calibri"/>
        </w:rPr>
      </w:pPr>
    </w:p>
    <w:p w14:paraId="6EF89865" w14:textId="77777777" w:rsidR="0093628C" w:rsidRDefault="00141E09" w:rsidP="003D0B22">
      <w:pPr>
        <w:rPr>
          <w:sz w:val="28"/>
          <w:szCs w:val="28"/>
        </w:rPr>
      </w:pPr>
      <w:r w:rsidRPr="00E25996">
        <w:rPr>
          <w:position w:val="-124"/>
          <w:sz w:val="28"/>
          <w:szCs w:val="28"/>
        </w:rPr>
        <w:object w:dxaOrig="10760" w:dyaOrig="2600" w14:anchorId="128462D6">
          <v:shape id="_x0000_i1030" type="#_x0000_t75" style="width:491.65pt;height:119.8pt" o:ole="">
            <v:imagedata r:id="rId15" o:title=""/>
          </v:shape>
          <o:OLEObject Type="Embed" ProgID="Equation.DSMT4" ShapeID="_x0000_i1030" DrawAspect="Content" ObjectID="_1715513785" r:id="rId16"/>
        </w:object>
      </w:r>
    </w:p>
    <w:p w14:paraId="51FB447D" w14:textId="77777777" w:rsidR="00437353" w:rsidRPr="00E25996" w:rsidRDefault="00437353" w:rsidP="003D0B22">
      <w:pPr>
        <w:rPr>
          <w:sz w:val="28"/>
          <w:szCs w:val="28"/>
        </w:rPr>
      </w:pPr>
    </w:p>
    <w:p w14:paraId="2F7F5B88" w14:textId="77777777" w:rsidR="0093628C" w:rsidRDefault="0093628C" w:rsidP="0093628C">
      <w:pPr>
        <w:pStyle w:val="NormalWeb"/>
        <w:spacing w:before="0" w:beforeAutospacing="0" w:after="0" w:afterAutospacing="0"/>
        <w:rPr>
          <w:rFonts w:ascii="Calibri" w:hAnsi="Calibri"/>
          <w:color w:val="000000"/>
          <w:kern w:val="24"/>
        </w:rPr>
      </w:pPr>
      <w:r w:rsidRPr="00E25996">
        <w:rPr>
          <w:rFonts w:ascii="Calibri" w:hAnsi="Calibri"/>
          <w:color w:val="000000"/>
          <w:kern w:val="24"/>
        </w:rPr>
        <w:t xml:space="preserve">Comparing to what we know from TD, </w:t>
      </w:r>
      <w:r w:rsidR="00E25996" w:rsidRPr="00E25996">
        <w:rPr>
          <w:rFonts w:ascii="Calibri" w:hAnsi="Calibri"/>
          <w:color w:val="000000"/>
          <w:kern w:val="24"/>
        </w:rPr>
        <w:t xml:space="preserve">namely that in equilibrium, two systems exchanging energies and particles will equate their temperatures and chemical potentials, this </w:t>
      </w:r>
      <w:r w:rsidRPr="00E25996">
        <w:rPr>
          <w:rFonts w:ascii="Calibri" w:hAnsi="Calibri"/>
          <w:color w:val="000000"/>
          <w:kern w:val="24"/>
        </w:rPr>
        <w:t>suggests the following identifications</w:t>
      </w:r>
      <w:r w:rsidR="00EE62DC">
        <w:rPr>
          <w:rFonts w:ascii="Calibri" w:hAnsi="Calibri"/>
          <w:color w:val="000000"/>
          <w:kern w:val="24"/>
        </w:rPr>
        <w:t>.  First, that:</w:t>
      </w:r>
    </w:p>
    <w:p w14:paraId="43E74E5E" w14:textId="77777777" w:rsidR="00EE62DC" w:rsidRDefault="00EE62DC" w:rsidP="0093628C">
      <w:pPr>
        <w:pStyle w:val="NormalWeb"/>
        <w:spacing w:before="0" w:beforeAutospacing="0" w:after="0" w:afterAutospacing="0"/>
        <w:rPr>
          <w:rFonts w:ascii="Calibri" w:hAnsi="Calibri"/>
          <w:color w:val="000000"/>
          <w:kern w:val="24"/>
        </w:rPr>
      </w:pPr>
    </w:p>
    <w:p w14:paraId="1BB63D73" w14:textId="2C13CF39" w:rsidR="00EE62DC" w:rsidRPr="00E25996" w:rsidRDefault="00C72E29" w:rsidP="0093628C">
      <w:pPr>
        <w:pStyle w:val="NormalWeb"/>
        <w:spacing w:before="0" w:beforeAutospacing="0" w:after="0" w:afterAutospacing="0"/>
        <w:rPr>
          <w:sz w:val="22"/>
          <w:szCs w:val="22"/>
        </w:rPr>
      </w:pPr>
      <w:r w:rsidRPr="00EE62DC">
        <w:rPr>
          <w:position w:val="-10"/>
          <w:sz w:val="28"/>
          <w:szCs w:val="28"/>
        </w:rPr>
        <w:object w:dxaOrig="1359" w:dyaOrig="320" w14:anchorId="7BD06CDA">
          <v:shape id="_x0000_i1031" type="#_x0000_t75" style="width:61.25pt;height:16.65pt" o:ole="" filled="t" fillcolor="#cfc">
            <v:imagedata r:id="rId17" o:title=""/>
          </v:shape>
          <o:OLEObject Type="Embed" ProgID="Equation.DSMT4" ShapeID="_x0000_i1031" DrawAspect="Content" ObjectID="_1715513786" r:id="rId18"/>
        </w:object>
      </w:r>
    </w:p>
    <w:p w14:paraId="39601B53" w14:textId="77777777" w:rsidR="0093628C" w:rsidRDefault="0093628C" w:rsidP="003D0B22">
      <w:pPr>
        <w:rPr>
          <w:rFonts w:ascii="Calibri" w:hAnsi="Calibri" w:cs="Calibri"/>
        </w:rPr>
      </w:pPr>
    </w:p>
    <w:p w14:paraId="370521FC" w14:textId="77777777" w:rsidR="00EE62DC" w:rsidRDefault="00EE62DC" w:rsidP="003D0B22">
      <w:pPr>
        <w:rPr>
          <w:rFonts w:ascii="Calibri" w:hAnsi="Calibri" w:cs="Calibri"/>
        </w:rPr>
      </w:pPr>
      <w:r>
        <w:rPr>
          <w:rFonts w:ascii="Calibri" w:hAnsi="Calibri" w:cs="Calibri"/>
        </w:rPr>
        <w:t xml:space="preserve">where k is the Boltzman constant (can take it as a definition of k I suppose).  And then it follows from this </w:t>
      </w:r>
      <w:r w:rsidR="00822F04">
        <w:rPr>
          <w:rFonts w:ascii="Calibri" w:hAnsi="Calibri" w:cs="Calibri"/>
        </w:rPr>
        <w:t xml:space="preserve">(via dS = dU/T – (p/T)dV – (μ/T)dN) </w:t>
      </w:r>
      <w:r>
        <w:rPr>
          <w:rFonts w:ascii="Calibri" w:hAnsi="Calibri" w:cs="Calibri"/>
        </w:rPr>
        <w:t>that:</w:t>
      </w:r>
      <w:r w:rsidR="00822F04">
        <w:rPr>
          <w:rFonts w:ascii="Calibri" w:hAnsi="Calibri" w:cs="Calibri"/>
        </w:rPr>
        <w:t xml:space="preserve"> </w:t>
      </w:r>
    </w:p>
    <w:p w14:paraId="5AF58A6D" w14:textId="77777777" w:rsidR="00EE62DC" w:rsidRPr="00E25996" w:rsidRDefault="00EE62DC" w:rsidP="003D0B22">
      <w:pPr>
        <w:rPr>
          <w:rFonts w:ascii="Calibri" w:hAnsi="Calibri" w:cs="Calibri"/>
        </w:rPr>
      </w:pPr>
    </w:p>
    <w:p w14:paraId="18CC5530" w14:textId="77777777" w:rsidR="0093628C" w:rsidRPr="00E25996" w:rsidRDefault="00EE62DC" w:rsidP="003D0B22">
      <w:pPr>
        <w:rPr>
          <w:sz w:val="28"/>
          <w:szCs w:val="28"/>
        </w:rPr>
      </w:pPr>
      <w:r w:rsidRPr="00EE62DC">
        <w:rPr>
          <w:position w:val="-58"/>
          <w:sz w:val="28"/>
          <w:szCs w:val="28"/>
        </w:rPr>
        <w:object w:dxaOrig="2240" w:dyaOrig="1280" w14:anchorId="05ECE17B">
          <v:shape id="_x0000_i1032" type="#_x0000_t75" style="width:113.9pt;height:66.1pt" o:ole="" filled="t" fillcolor="#cfc">
            <v:imagedata r:id="rId19" o:title=""/>
          </v:shape>
          <o:OLEObject Type="Embed" ProgID="Equation.DSMT4" ShapeID="_x0000_i1032" DrawAspect="Content" ObjectID="_1715513787" r:id="rId20"/>
        </w:object>
      </w:r>
    </w:p>
    <w:p w14:paraId="71ECC0E4" w14:textId="77777777" w:rsidR="0093628C" w:rsidRPr="00E25996" w:rsidRDefault="0093628C" w:rsidP="003D0B22">
      <w:pPr>
        <w:rPr>
          <w:sz w:val="28"/>
          <w:szCs w:val="28"/>
        </w:rPr>
      </w:pPr>
    </w:p>
    <w:p w14:paraId="22B0DC59" w14:textId="1A187A79" w:rsidR="00D14A63" w:rsidRDefault="00EE62DC" w:rsidP="003F26B8">
      <w:pPr>
        <w:rPr>
          <w:rFonts w:ascii="Calibri" w:hAnsi="Calibri" w:cs="Calibri"/>
          <w:szCs w:val="22"/>
        </w:rPr>
      </w:pPr>
      <w:r>
        <w:rPr>
          <w:rFonts w:ascii="Calibri" w:hAnsi="Calibri" w:cs="Calibri"/>
        </w:rPr>
        <w:t>We can take th</w:t>
      </w:r>
      <w:r w:rsidR="00C72E29">
        <w:rPr>
          <w:rFonts w:ascii="Calibri" w:hAnsi="Calibri" w:cs="Calibri"/>
        </w:rPr>
        <w:t xml:space="preserve">e first line </w:t>
      </w:r>
      <w:r>
        <w:rPr>
          <w:rFonts w:ascii="Calibri" w:hAnsi="Calibri" w:cs="Calibri"/>
        </w:rPr>
        <w:t xml:space="preserve">as the mathematical definition of temperature, by the way.  </w:t>
      </w:r>
      <w:r w:rsidR="00D14A63" w:rsidRPr="00D14A63">
        <w:rPr>
          <w:rFonts w:ascii="Calibri" w:hAnsi="Calibri" w:cs="Calibri"/>
          <w:szCs w:val="22"/>
        </w:rPr>
        <w:t xml:space="preserve">Expectations of various quantities can now be obtained.  </w:t>
      </w:r>
      <w:r w:rsidR="00D14A63">
        <w:rPr>
          <w:rFonts w:ascii="Calibri" w:hAnsi="Calibri" w:cs="Calibri"/>
          <w:szCs w:val="22"/>
        </w:rPr>
        <w:t xml:space="preserve">If it is a thermodynamic quantity, then it can be obtained from the entropy, and other thermodynamic potentials constructed from it.  </w:t>
      </w:r>
    </w:p>
    <w:p w14:paraId="7601FCFF" w14:textId="77777777" w:rsidR="006E4CA6" w:rsidRDefault="006E4CA6" w:rsidP="008F7B4A">
      <w:pPr>
        <w:rPr>
          <w:rFonts w:ascii="Calibri" w:hAnsi="Calibri" w:cs="Calibri"/>
          <w:szCs w:val="22"/>
        </w:rPr>
      </w:pPr>
    </w:p>
    <w:p w14:paraId="4553CB75" w14:textId="77777777" w:rsidR="006E4CA6" w:rsidRPr="001424AB" w:rsidRDefault="006E4CA6" w:rsidP="008F7B4A">
      <w:pPr>
        <w:rPr>
          <w:rFonts w:ascii="Calibri" w:hAnsi="Calibri" w:cs="Calibri"/>
          <w:color w:val="0070C0"/>
          <w:szCs w:val="22"/>
        </w:rPr>
      </w:pPr>
      <w:r w:rsidRPr="001424AB">
        <w:rPr>
          <w:rFonts w:ascii="Calibri" w:hAnsi="Calibri" w:cs="Calibri"/>
          <w:color w:val="0070C0"/>
          <w:szCs w:val="22"/>
        </w:rPr>
        <w:t xml:space="preserve">* not sure where to put this, but I should note that the process of coming to equilibrium in a closed system requires </w:t>
      </w:r>
      <w:r w:rsidRPr="001424AB">
        <w:rPr>
          <w:rFonts w:ascii="Calibri" w:hAnsi="Calibri" w:cs="Calibri"/>
          <w:i/>
          <w:color w:val="0070C0"/>
          <w:szCs w:val="22"/>
        </w:rPr>
        <w:t>some</w:t>
      </w:r>
      <w:r w:rsidRPr="001424AB">
        <w:rPr>
          <w:rFonts w:ascii="Calibri" w:hAnsi="Calibri" w:cs="Calibri"/>
          <w:color w:val="0070C0"/>
          <w:szCs w:val="22"/>
        </w:rPr>
        <w:t xml:space="preserve"> interaction between particles, even if very weak.  If we had a system of truly independent particles, which never interacted with each other, then they would never exchange energy, and the system would never regress to the equilibrium distribution.  Just keep in mind when doing problems involving independent particles</w:t>
      </w:r>
      <w:r w:rsidR="005F4AA3" w:rsidRPr="001424AB">
        <w:rPr>
          <w:rFonts w:ascii="Calibri" w:hAnsi="Calibri" w:cs="Calibri"/>
          <w:color w:val="0070C0"/>
          <w:szCs w:val="22"/>
        </w:rPr>
        <w:t>, like ideal gas or free spins in a magnetic field.</w:t>
      </w:r>
    </w:p>
    <w:p w14:paraId="3AB1150E" w14:textId="77777777" w:rsidR="00D14A63" w:rsidRDefault="00D14A63" w:rsidP="003D0B22">
      <w:pPr>
        <w:rPr>
          <w:rFonts w:ascii="Calibri" w:hAnsi="Calibri" w:cs="Calibri"/>
          <w:sz w:val="22"/>
          <w:szCs w:val="22"/>
        </w:rPr>
      </w:pPr>
    </w:p>
    <w:p w14:paraId="368193DA" w14:textId="77777777" w:rsidR="0093628C" w:rsidRPr="00BA12B4" w:rsidRDefault="0093628C" w:rsidP="0093628C">
      <w:pPr>
        <w:pStyle w:val="NormalWeb"/>
        <w:spacing w:before="0" w:beforeAutospacing="0" w:after="0" w:afterAutospacing="0"/>
        <w:rPr>
          <w:sz w:val="22"/>
          <w:szCs w:val="22"/>
        </w:rPr>
      </w:pPr>
      <w:r w:rsidRPr="00BA12B4">
        <w:rPr>
          <w:rFonts w:ascii="Calibri" w:hAnsi="Calibri"/>
          <w:b/>
          <w:bCs/>
          <w:color w:val="000000"/>
          <w:kern w:val="24"/>
          <w:sz w:val="32"/>
          <w:szCs w:val="32"/>
        </w:rPr>
        <w:t>Canonical Ensemble</w:t>
      </w:r>
    </w:p>
    <w:p w14:paraId="2411DCE7" w14:textId="77777777" w:rsidR="00E25996" w:rsidRPr="00E25996" w:rsidRDefault="0093628C" w:rsidP="0093628C">
      <w:pPr>
        <w:rPr>
          <w:rFonts w:ascii="Calibri" w:hAnsi="Calibri" w:cs="Calibri"/>
        </w:rPr>
      </w:pPr>
      <w:r w:rsidRPr="00E25996">
        <w:rPr>
          <w:rFonts w:ascii="Calibri" w:hAnsi="Calibri" w:cs="Calibri"/>
        </w:rPr>
        <w:t>Now let’s consider a system</w:t>
      </w:r>
      <w:r w:rsidR="0087202D">
        <w:rPr>
          <w:rFonts w:ascii="Calibri" w:hAnsi="Calibri" w:cs="Calibri"/>
        </w:rPr>
        <w:t xml:space="preserve"> A</w:t>
      </w:r>
      <w:r w:rsidR="0087202D">
        <w:rPr>
          <w:rFonts w:ascii="Calibri" w:hAnsi="Calibri" w:cs="Calibri"/>
          <w:vertAlign w:val="subscript"/>
        </w:rPr>
        <w:t>1</w:t>
      </w:r>
      <w:r w:rsidRPr="00E25996">
        <w:rPr>
          <w:rFonts w:ascii="Calibri" w:hAnsi="Calibri" w:cs="Calibri"/>
        </w:rPr>
        <w:t xml:space="preserve"> </w:t>
      </w:r>
      <w:r w:rsidR="00B9786E">
        <w:rPr>
          <w:rFonts w:ascii="Calibri" w:hAnsi="Calibri" w:cs="Calibri"/>
        </w:rPr>
        <w:t xml:space="preserve">connected to a </w:t>
      </w:r>
      <w:r w:rsidRPr="00E25996">
        <w:rPr>
          <w:rFonts w:ascii="Calibri" w:hAnsi="Calibri" w:cs="Calibri"/>
        </w:rPr>
        <w:t>thermal bath</w:t>
      </w:r>
      <w:r w:rsidR="0087202D">
        <w:rPr>
          <w:rFonts w:ascii="Calibri" w:hAnsi="Calibri" w:cs="Calibri"/>
        </w:rPr>
        <w:t xml:space="preserve"> A</w:t>
      </w:r>
      <w:r w:rsidR="0087202D">
        <w:rPr>
          <w:rFonts w:ascii="Calibri" w:hAnsi="Calibri" w:cs="Calibri"/>
          <w:vertAlign w:val="subscript"/>
        </w:rPr>
        <w:t>2</w:t>
      </w:r>
      <w:r w:rsidRPr="00E25996">
        <w:rPr>
          <w:rFonts w:ascii="Calibri" w:hAnsi="Calibri" w:cs="Calibri"/>
        </w:rPr>
        <w:t xml:space="preserve">, and much smaller than it energy-wise.  </w:t>
      </w:r>
    </w:p>
    <w:p w14:paraId="5C544110" w14:textId="77777777" w:rsidR="00E25996" w:rsidRPr="00E25996" w:rsidRDefault="00E25996" w:rsidP="0093628C">
      <w:pPr>
        <w:rPr>
          <w:rFonts w:ascii="Calibri" w:hAnsi="Calibri" w:cs="Calibri"/>
        </w:rPr>
      </w:pPr>
    </w:p>
    <w:p w14:paraId="2750F707" w14:textId="77777777" w:rsidR="00E25996" w:rsidRDefault="00B9786E" w:rsidP="0093628C">
      <w:pPr>
        <w:rPr>
          <w:sz w:val="28"/>
          <w:szCs w:val="28"/>
        </w:rPr>
      </w:pPr>
      <w:r w:rsidRPr="00E25996">
        <w:rPr>
          <w:sz w:val="28"/>
          <w:szCs w:val="28"/>
        </w:rPr>
        <w:object w:dxaOrig="3060" w:dyaOrig="2508" w14:anchorId="6B92EFF1">
          <v:shape id="_x0000_i1033" type="#_x0000_t75" style="width:2in;height:119.8pt" o:ole="">
            <v:imagedata r:id="rId21" o:title="" croptop="6899f" cropbottom="8466f" cropleft="4626f" cropright="11565f"/>
          </v:shape>
          <o:OLEObject Type="Embed" ProgID="Paint.Picture" ShapeID="_x0000_i1033" DrawAspect="Content" ObjectID="_1715513788" r:id="rId22"/>
        </w:object>
      </w:r>
    </w:p>
    <w:p w14:paraId="682196D1" w14:textId="77777777" w:rsidR="00A43B7C" w:rsidRDefault="00A43B7C" w:rsidP="0093628C">
      <w:pPr>
        <w:rPr>
          <w:rFonts w:ascii="Calibri" w:hAnsi="Calibri" w:cs="Calibri"/>
        </w:rPr>
      </w:pPr>
    </w:p>
    <w:p w14:paraId="6BA3B082" w14:textId="77777777" w:rsidR="00B9786E" w:rsidRPr="00A1031C" w:rsidRDefault="00B9786E" w:rsidP="00B9786E">
      <w:pPr>
        <w:rPr>
          <w:rFonts w:ascii="Calibri" w:hAnsi="Calibri" w:cs="Calibri"/>
        </w:rPr>
      </w:pPr>
      <w:r w:rsidRPr="00E25996">
        <w:rPr>
          <w:rFonts w:ascii="Calibri" w:hAnsi="Calibri" w:cs="Calibri"/>
        </w:rPr>
        <w:t xml:space="preserve">This system </w:t>
      </w:r>
      <w:r>
        <w:rPr>
          <w:rFonts w:ascii="Calibri" w:hAnsi="Calibri" w:cs="Calibri"/>
        </w:rPr>
        <w:t>A</w:t>
      </w:r>
      <w:r>
        <w:rPr>
          <w:rFonts w:ascii="Calibri" w:hAnsi="Calibri" w:cs="Calibri"/>
          <w:vertAlign w:val="subscript"/>
        </w:rPr>
        <w:t>1</w:t>
      </w:r>
      <w:r>
        <w:rPr>
          <w:rFonts w:ascii="Calibri" w:hAnsi="Calibri" w:cs="Calibri"/>
        </w:rPr>
        <w:t xml:space="preserve"> </w:t>
      </w:r>
      <w:r w:rsidRPr="00E25996">
        <w:rPr>
          <w:rFonts w:ascii="Calibri" w:hAnsi="Calibri" w:cs="Calibri"/>
        </w:rPr>
        <w:t>can</w:t>
      </w:r>
      <w:r>
        <w:rPr>
          <w:rFonts w:ascii="Calibri" w:hAnsi="Calibri" w:cs="Calibri"/>
        </w:rPr>
        <w:t>, thanks to its ability to exchange energy with the bath A</w:t>
      </w:r>
      <w:r>
        <w:rPr>
          <w:rFonts w:ascii="Calibri" w:hAnsi="Calibri" w:cs="Calibri"/>
          <w:vertAlign w:val="subscript"/>
        </w:rPr>
        <w:t>2</w:t>
      </w:r>
      <w:r>
        <w:rPr>
          <w:rFonts w:ascii="Calibri" w:hAnsi="Calibri" w:cs="Calibri"/>
        </w:rPr>
        <w:t>, o</w:t>
      </w:r>
      <w:r w:rsidRPr="00E25996">
        <w:rPr>
          <w:rFonts w:ascii="Calibri" w:hAnsi="Calibri" w:cs="Calibri"/>
        </w:rPr>
        <w:t xml:space="preserve">ccupy any of its microstates </w:t>
      </w:r>
      <w:r>
        <w:rPr>
          <w:rFonts w:ascii="Calibri" w:hAnsi="Calibri" w:cs="Calibri"/>
        </w:rPr>
        <w:t>with energy E</w:t>
      </w:r>
      <w:r>
        <w:rPr>
          <w:rFonts w:ascii="Calibri" w:hAnsi="Calibri" w:cs="Calibri"/>
          <w:vertAlign w:val="subscript"/>
        </w:rPr>
        <w:t>1</w:t>
      </w:r>
      <w:r>
        <w:rPr>
          <w:rFonts w:ascii="Calibri" w:hAnsi="Calibri" w:cs="Calibri"/>
        </w:rPr>
        <w:t xml:space="preserve"> subject to the formal constraint that E</w:t>
      </w:r>
      <w:r>
        <w:rPr>
          <w:rFonts w:ascii="Calibri" w:hAnsi="Calibri" w:cs="Calibri"/>
          <w:vertAlign w:val="subscript"/>
        </w:rPr>
        <w:t>1</w:t>
      </w:r>
      <w:r>
        <w:rPr>
          <w:rFonts w:ascii="Calibri" w:hAnsi="Calibri" w:cs="Calibri"/>
        </w:rPr>
        <w:t xml:space="preserve"> + E</w:t>
      </w:r>
      <w:r>
        <w:rPr>
          <w:rFonts w:ascii="Calibri" w:hAnsi="Calibri" w:cs="Calibri"/>
          <w:vertAlign w:val="subscript"/>
        </w:rPr>
        <w:t>2</w:t>
      </w:r>
      <w:r>
        <w:rPr>
          <w:rFonts w:ascii="Calibri" w:hAnsi="Calibri" w:cs="Calibri"/>
        </w:rPr>
        <w:t xml:space="preserve"> = E</w:t>
      </w:r>
      <w:r>
        <w:rPr>
          <w:rFonts w:ascii="Calibri" w:hAnsi="Calibri" w:cs="Calibri"/>
          <w:vertAlign w:val="subscript"/>
        </w:rPr>
        <w:t>0</w:t>
      </w:r>
      <w:r>
        <w:rPr>
          <w:rFonts w:ascii="Calibri" w:hAnsi="Calibri" w:cs="Calibri"/>
        </w:rPr>
        <w:t>, and we’d like to consider th</w:t>
      </w:r>
      <w:r w:rsidRPr="00E25996">
        <w:rPr>
          <w:rFonts w:ascii="Calibri" w:hAnsi="Calibri" w:cs="Calibri"/>
        </w:rPr>
        <w:t xml:space="preserve">e probability it will do so.   So consider </w:t>
      </w:r>
      <w:r>
        <w:rPr>
          <w:rFonts w:ascii="Calibri" w:hAnsi="Calibri" w:cs="Calibri"/>
        </w:rPr>
        <w:t>the two</w:t>
      </w:r>
      <w:r w:rsidRPr="00E25996">
        <w:rPr>
          <w:rFonts w:ascii="Calibri" w:hAnsi="Calibri" w:cs="Calibri"/>
        </w:rPr>
        <w:t xml:space="preserve">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equilibrium.  </w:t>
      </w:r>
      <w:r>
        <w:rPr>
          <w:rFonts w:ascii="Calibri" w:hAnsi="Calibri" w:cs="Calibri"/>
        </w:rPr>
        <w:t xml:space="preserve">Again, we say </w:t>
      </w:r>
      <w:r w:rsidRPr="00E25996">
        <w:rPr>
          <w:rFonts w:ascii="Calibri" w:hAnsi="Calibri" w:cs="Calibri"/>
        </w:rPr>
        <w:t>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Pr>
          <w:rFonts w:ascii="Calibri" w:hAnsi="Calibri" w:cs="Calibri"/>
        </w:rPr>
        <w:t xml:space="preserve">.  </w:t>
      </w:r>
      <w:r w:rsidRPr="00E25996">
        <w:rPr>
          <w:rFonts w:ascii="Calibri" w:hAnsi="Calibri" w:cs="Calibri"/>
        </w:rPr>
        <w:t>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xml:space="preserve">?  </w:t>
      </w:r>
      <w:r>
        <w:rPr>
          <w:rFonts w:ascii="Calibri" w:hAnsi="Calibri" w:cs="Calibri"/>
        </w:rPr>
        <w:t xml:space="preserve">We </w:t>
      </w:r>
      <w:r w:rsidRPr="00E25996">
        <w:rPr>
          <w:rFonts w:ascii="Calibri" w:hAnsi="Calibri" w:cs="Calibri"/>
        </w:rPr>
        <w:t>have</w:t>
      </w:r>
      <w:r w:rsidR="00A1031C">
        <w:rPr>
          <w:rFonts w:ascii="Calibri" w:hAnsi="Calibri" w:cs="Calibri"/>
        </w:rPr>
        <w:t xml:space="preserve"> the probability f</w:t>
      </w:r>
      <w:r w:rsidR="00A1031C">
        <w:rPr>
          <w:rFonts w:ascii="Calibri" w:hAnsi="Calibri" w:cs="Calibri"/>
          <w:vertAlign w:val="subscript"/>
        </w:rPr>
        <w:t>1</w:t>
      </w:r>
      <w:r w:rsidR="00A1031C">
        <w:rPr>
          <w:rFonts w:ascii="Calibri" w:hAnsi="Calibri" w:cs="Calibri"/>
        </w:rPr>
        <w:t>(E</w:t>
      </w:r>
      <w:r w:rsidR="00A1031C">
        <w:rPr>
          <w:rFonts w:ascii="Calibri" w:hAnsi="Calibri" w:cs="Calibri"/>
          <w:vertAlign w:val="subscript"/>
        </w:rPr>
        <w:t>1</w:t>
      </w:r>
      <w:r w:rsidR="00A1031C">
        <w:rPr>
          <w:rFonts w:ascii="Calibri" w:hAnsi="Calibri" w:cs="Calibri"/>
        </w:rPr>
        <w:t>) is:</w:t>
      </w:r>
    </w:p>
    <w:p w14:paraId="01B74A3D" w14:textId="77777777" w:rsidR="00B9786E" w:rsidRPr="00E25996" w:rsidRDefault="00B9786E" w:rsidP="00B9786E">
      <w:pPr>
        <w:rPr>
          <w:rFonts w:ascii="Calibri" w:hAnsi="Calibri" w:cs="Calibri"/>
        </w:rPr>
      </w:pPr>
    </w:p>
    <w:p w14:paraId="6FA7C5EC" w14:textId="77777777" w:rsidR="00B9786E" w:rsidRPr="00E25996" w:rsidRDefault="00B9786E" w:rsidP="00B9786E">
      <w:pPr>
        <w:rPr>
          <w:rFonts w:ascii="Calibri" w:hAnsi="Calibri" w:cs="Calibri"/>
          <w:b/>
          <w:sz w:val="32"/>
          <w:szCs w:val="32"/>
        </w:rPr>
      </w:pPr>
      <w:r w:rsidRPr="003044E7">
        <w:rPr>
          <w:position w:val="-64"/>
        </w:rPr>
        <w:object w:dxaOrig="4720" w:dyaOrig="1400" w14:anchorId="7F0BDC98">
          <v:shape id="_x0000_i1034" type="#_x0000_t75" style="width:234.25pt;height:1in" o:ole="">
            <v:imagedata r:id="rId23" o:title=""/>
          </v:shape>
          <o:OLEObject Type="Embed" ProgID="Equation.DSMT4" ShapeID="_x0000_i1034" DrawAspect="Content" ObjectID="_1715513789" r:id="rId24"/>
        </w:object>
      </w:r>
    </w:p>
    <w:p w14:paraId="1260DEAF" w14:textId="77777777" w:rsidR="00B9786E" w:rsidRPr="00E25996" w:rsidRDefault="00B9786E" w:rsidP="00B9786E">
      <w:pPr>
        <w:rPr>
          <w:rFonts w:ascii="Calibri" w:hAnsi="Calibri" w:cs="Calibri"/>
          <w:bCs/>
        </w:rPr>
      </w:pPr>
    </w:p>
    <w:p w14:paraId="294B9201" w14:textId="77777777" w:rsidR="00B9786E" w:rsidRPr="00E25996" w:rsidRDefault="00B9786E" w:rsidP="00B9786E">
      <w:pPr>
        <w:rPr>
          <w:rFonts w:ascii="Calibri" w:hAnsi="Calibri" w:cs="Calibri"/>
          <w:bCs/>
        </w:rPr>
      </w:pPr>
      <w:r w:rsidRPr="00E25996">
        <w:rPr>
          <w:rFonts w:ascii="Calibri" w:hAnsi="Calibri" w:cs="Calibri"/>
          <w:bCs/>
        </w:rPr>
        <w:t>Now take the ln of both sides and Taylor expand…</w:t>
      </w:r>
    </w:p>
    <w:p w14:paraId="532CED34" w14:textId="77777777" w:rsidR="00B9786E" w:rsidRDefault="00B9786E" w:rsidP="00B9786E">
      <w:pPr>
        <w:rPr>
          <w:rFonts w:ascii="Calibri" w:hAnsi="Calibri" w:cs="Calibri"/>
          <w:bCs/>
        </w:rPr>
      </w:pPr>
    </w:p>
    <w:p w14:paraId="7D94D09C" w14:textId="77777777" w:rsidR="00B9786E" w:rsidRDefault="00B9786E" w:rsidP="00B9786E">
      <w:pPr>
        <w:rPr>
          <w:rFonts w:ascii="Calibri" w:hAnsi="Calibri" w:cs="Calibri"/>
          <w:bCs/>
        </w:rPr>
      </w:pPr>
      <w:r w:rsidRPr="003044E7">
        <w:rPr>
          <w:position w:val="-74"/>
        </w:rPr>
        <w:object w:dxaOrig="4800" w:dyaOrig="1540" w14:anchorId="051AB0BA">
          <v:shape id="_x0000_i1035" type="#_x0000_t75" style="width:240.2pt;height:77.9pt" o:ole="">
            <v:imagedata r:id="rId25" o:title=""/>
          </v:shape>
          <o:OLEObject Type="Embed" ProgID="Equation.DSMT4" ShapeID="_x0000_i1035" DrawAspect="Content" ObjectID="_1715513790" r:id="rId26"/>
        </w:object>
      </w:r>
    </w:p>
    <w:p w14:paraId="5113E004" w14:textId="77777777" w:rsidR="00B9786E" w:rsidRPr="00E25996" w:rsidRDefault="00B9786E" w:rsidP="00B9786E">
      <w:pPr>
        <w:rPr>
          <w:rFonts w:ascii="Calibri" w:hAnsi="Calibri" w:cs="Calibri"/>
          <w:bCs/>
        </w:rPr>
      </w:pPr>
    </w:p>
    <w:p w14:paraId="0285D04D" w14:textId="77777777" w:rsidR="00B9786E" w:rsidRPr="00BA12B4" w:rsidRDefault="00B9786E" w:rsidP="00B9786E">
      <w:pPr>
        <w:rPr>
          <w:rFonts w:ascii="Calibri" w:hAnsi="Calibri" w:cs="Calibri"/>
          <w:bCs/>
        </w:rPr>
      </w:pPr>
      <w:r w:rsidRPr="00BA12B4">
        <w:rPr>
          <w:rFonts w:ascii="Calibri" w:hAnsi="Calibri" w:cs="Calibri"/>
          <w:bCs/>
        </w:rPr>
        <w:t>Exponentiating, we get:</w:t>
      </w:r>
    </w:p>
    <w:p w14:paraId="6294BB17" w14:textId="77777777" w:rsidR="00B9786E" w:rsidRDefault="00B9786E" w:rsidP="00B9786E">
      <w:pPr>
        <w:rPr>
          <w:rFonts w:ascii="Calibri" w:hAnsi="Calibri" w:cs="Calibri"/>
          <w:bCs/>
        </w:rPr>
      </w:pPr>
    </w:p>
    <w:p w14:paraId="7EDA4622" w14:textId="15DAAA1F" w:rsidR="00B9786E" w:rsidRPr="00B9786E" w:rsidRDefault="005676A4" w:rsidP="0093628C">
      <w:pPr>
        <w:rPr>
          <w:rFonts w:ascii="Calibri" w:hAnsi="Calibri" w:cs="Calibri"/>
          <w:bCs/>
        </w:rPr>
      </w:pPr>
      <w:r w:rsidRPr="003044E7">
        <w:rPr>
          <w:position w:val="-28"/>
        </w:rPr>
        <w:object w:dxaOrig="4860" w:dyaOrig="660" w14:anchorId="6BFA8CA2">
          <v:shape id="_x0000_i1036" type="#_x0000_t75" style="width:246.65pt;height:36pt" o:ole="" fillcolor="#cfc">
            <v:imagedata r:id="rId27" o:title=""/>
          </v:shape>
          <o:OLEObject Type="Embed" ProgID="Equation.DSMT4" ShapeID="_x0000_i1036" DrawAspect="Content" ObjectID="_1715513791" r:id="rId28"/>
        </w:object>
      </w:r>
    </w:p>
    <w:p w14:paraId="16C182F6" w14:textId="77777777" w:rsidR="00B9786E" w:rsidRPr="00E25996" w:rsidRDefault="00B9786E" w:rsidP="0093628C">
      <w:pPr>
        <w:rPr>
          <w:rFonts w:ascii="Calibri" w:hAnsi="Calibri" w:cs="Calibri"/>
        </w:rPr>
      </w:pPr>
    </w:p>
    <w:p w14:paraId="18C9CD8B" w14:textId="6276E635" w:rsidR="00A43B7C" w:rsidRPr="00A43B7C" w:rsidRDefault="00A43B7C" w:rsidP="00A43B7C">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00E76DBD">
        <w:rPr>
          <w:rFonts w:ascii="Calibri" w:hAnsi="Calibri" w:cs="Calibri"/>
        </w:rPr>
        <w:t>:</w:t>
      </w:r>
    </w:p>
    <w:p w14:paraId="10DF0D7D" w14:textId="77777777" w:rsidR="00A43B7C" w:rsidRPr="00A43B7C" w:rsidRDefault="00A43B7C" w:rsidP="00A43B7C">
      <w:pPr>
        <w:rPr>
          <w:rFonts w:ascii="Calibri" w:hAnsi="Calibri" w:cs="Calibri"/>
        </w:rPr>
      </w:pPr>
    </w:p>
    <w:p w14:paraId="58152C88" w14:textId="7ACFDF16" w:rsidR="00A43B7C" w:rsidRPr="00A43B7C" w:rsidRDefault="005676A4" w:rsidP="00A43B7C">
      <w:pPr>
        <w:rPr>
          <w:rFonts w:ascii="Calibri" w:hAnsi="Calibri" w:cs="Calibri"/>
        </w:rPr>
      </w:pPr>
      <w:r w:rsidRPr="005676A4">
        <w:rPr>
          <w:position w:val="-64"/>
        </w:rPr>
        <w:object w:dxaOrig="7839" w:dyaOrig="1400" w14:anchorId="05F2247B">
          <v:shape id="_x0000_i1037" type="#_x0000_t75" style="width:390.1pt;height:1in" o:ole="" filled="t" fillcolor="#cfc">
            <v:imagedata r:id="rId29" o:title=""/>
          </v:shape>
          <o:OLEObject Type="Embed" ProgID="Equation.DSMT4" ShapeID="_x0000_i1037" DrawAspect="Content" ObjectID="_1715513792" r:id="rId30"/>
        </w:object>
      </w:r>
    </w:p>
    <w:p w14:paraId="3F5A391E" w14:textId="77777777" w:rsidR="00A43B7C" w:rsidRDefault="00A43B7C" w:rsidP="00A43B7C"/>
    <w:p w14:paraId="034E1A54" w14:textId="77777777" w:rsidR="004066C4" w:rsidRPr="008F7B4A" w:rsidRDefault="00A43B7C" w:rsidP="004066C4">
      <w:pPr>
        <w:rPr>
          <w:rFonts w:ascii="Calibri" w:hAnsi="Calibri" w:cs="Calibri"/>
        </w:rPr>
      </w:pPr>
      <w:r>
        <w:rPr>
          <w:rFonts w:ascii="Calibri" w:hAnsi="Calibri" w:cs="Calibri"/>
          <w:szCs w:val="22"/>
        </w:rPr>
        <w:lastRenderedPageBreak/>
        <w:t xml:space="preserve">where the sum extends over </w:t>
      </w:r>
      <w:r w:rsidRPr="00EE62DC">
        <w:rPr>
          <w:rFonts w:ascii="Calibri" w:hAnsi="Calibri" w:cs="Calibri"/>
          <w:i/>
          <w:iCs/>
          <w:szCs w:val="22"/>
        </w:rPr>
        <w:t>all</w:t>
      </w:r>
      <w:r>
        <w:rPr>
          <w:rFonts w:ascii="Calibri" w:hAnsi="Calibri" w:cs="Calibri"/>
          <w:szCs w:val="22"/>
        </w:rPr>
        <w:t xml:space="preserve"> many-body states</w:t>
      </w:r>
      <w:r w:rsidR="001C6400">
        <w:rPr>
          <w:rFonts w:ascii="Calibri" w:hAnsi="Calibri" w:cs="Calibri"/>
          <w:szCs w:val="22"/>
        </w:rPr>
        <w:t xml:space="preserve"> with particle number N</w:t>
      </w:r>
      <w:r>
        <w:rPr>
          <w:rFonts w:ascii="Calibri" w:hAnsi="Calibri" w:cs="Calibri"/>
          <w:szCs w:val="22"/>
        </w:rPr>
        <w:t>, regardless of energy</w:t>
      </w:r>
      <w:r w:rsidR="00CD112F">
        <w:rPr>
          <w:rFonts w:ascii="Calibri" w:hAnsi="Calibri" w:cs="Calibri"/>
          <w:szCs w:val="22"/>
        </w:rPr>
        <w:t>, and H is the quantum mechanical Hamiltonian operator</w:t>
      </w:r>
      <w:r>
        <w:rPr>
          <w:rFonts w:ascii="Calibri" w:hAnsi="Calibri" w:cs="Calibri"/>
          <w:szCs w:val="22"/>
        </w:rPr>
        <w:t xml:space="preserve">.  </w:t>
      </w:r>
      <w:r w:rsidR="00CD112F">
        <w:rPr>
          <w:rFonts w:ascii="Calibri" w:hAnsi="Calibri" w:cs="Calibri"/>
          <w:szCs w:val="22"/>
        </w:rPr>
        <w:t>The</w:t>
      </w:r>
      <w:r w:rsidR="004066C4">
        <w:rPr>
          <w:rFonts w:ascii="Calibri" w:hAnsi="Calibri" w:cs="Calibri"/>
          <w:szCs w:val="22"/>
        </w:rPr>
        <w:t xml:space="preserve"> first</w:t>
      </w:r>
      <w:r w:rsidR="00CD112F">
        <w:rPr>
          <w:rFonts w:ascii="Calibri" w:hAnsi="Calibri" w:cs="Calibri"/>
          <w:szCs w:val="22"/>
        </w:rPr>
        <w:t xml:space="preserve"> </w:t>
      </w:r>
      <w:r w:rsidR="004066C4">
        <w:rPr>
          <w:rFonts w:ascii="Calibri" w:hAnsi="Calibri" w:cs="Calibri"/>
          <w:szCs w:val="22"/>
        </w:rPr>
        <w:t>bottom row</w:t>
      </w:r>
      <w:r w:rsidR="00CD112F">
        <w:rPr>
          <w:rFonts w:ascii="Calibri" w:hAnsi="Calibri" w:cs="Calibri"/>
          <w:szCs w:val="22"/>
        </w:rPr>
        <w:t xml:space="preserve"> formula follows from Σe</w:t>
      </w:r>
      <w:r w:rsidR="00CD112F">
        <w:rPr>
          <w:rFonts w:ascii="Calibri" w:hAnsi="Calibri" w:cs="Calibri"/>
          <w:szCs w:val="22"/>
          <w:vertAlign w:val="superscript"/>
        </w:rPr>
        <w:t>-βE_n</w:t>
      </w:r>
      <w:r w:rsidR="00CD112F">
        <w:rPr>
          <w:rFonts w:ascii="Calibri" w:hAnsi="Calibri" w:cs="Calibri"/>
          <w:szCs w:val="22"/>
        </w:rPr>
        <w:t>|ψ</w:t>
      </w:r>
      <w:r w:rsidR="00CD112F">
        <w:rPr>
          <w:rFonts w:ascii="Calibri" w:hAnsi="Calibri" w:cs="Calibri"/>
          <w:szCs w:val="22"/>
          <w:vertAlign w:val="subscript"/>
        </w:rPr>
        <w:t>n</w:t>
      </w:r>
      <w:r w:rsidR="00CD112F">
        <w:rPr>
          <w:rFonts w:ascii="Calibri" w:hAnsi="Calibri" w:cs="Calibri"/>
          <w:szCs w:val="22"/>
        </w:rPr>
        <w:t>&gt;&lt;ψ</w:t>
      </w:r>
      <w:r w:rsidR="00CD112F">
        <w:rPr>
          <w:rFonts w:ascii="Calibri" w:hAnsi="Calibri" w:cs="Calibri"/>
          <w:szCs w:val="22"/>
          <w:vertAlign w:val="subscript"/>
        </w:rPr>
        <w:t>n</w:t>
      </w:r>
      <w:r w:rsidR="00CD112F">
        <w:rPr>
          <w:rFonts w:ascii="Calibri" w:hAnsi="Calibri" w:cs="Calibri"/>
          <w:szCs w:val="22"/>
        </w:rPr>
        <w:t>| = Σe</w:t>
      </w:r>
      <w:r w:rsidR="00CD112F">
        <w:rPr>
          <w:rFonts w:ascii="Calibri" w:hAnsi="Calibri" w:cs="Calibri"/>
          <w:szCs w:val="22"/>
          <w:vertAlign w:val="superscript"/>
        </w:rPr>
        <w:t>-βH</w:t>
      </w:r>
      <w:r w:rsidR="00CD112F">
        <w:rPr>
          <w:rFonts w:ascii="Calibri" w:hAnsi="Calibri" w:cs="Calibri"/>
          <w:szCs w:val="22"/>
        </w:rPr>
        <w:t>|ψ</w:t>
      </w:r>
      <w:r w:rsidR="00CD112F">
        <w:rPr>
          <w:rFonts w:ascii="Calibri" w:hAnsi="Calibri" w:cs="Calibri"/>
          <w:szCs w:val="22"/>
          <w:vertAlign w:val="subscript"/>
        </w:rPr>
        <w:t>n</w:t>
      </w:r>
      <w:r w:rsidR="00CD112F">
        <w:rPr>
          <w:rFonts w:ascii="Calibri" w:hAnsi="Calibri" w:cs="Calibri"/>
          <w:szCs w:val="22"/>
        </w:rPr>
        <w:t>&gt;&lt;ψ</w:t>
      </w:r>
      <w:r w:rsidR="00CD112F">
        <w:rPr>
          <w:rFonts w:ascii="Calibri" w:hAnsi="Calibri" w:cs="Calibri"/>
          <w:szCs w:val="22"/>
          <w:vertAlign w:val="subscript"/>
        </w:rPr>
        <w:t>n</w:t>
      </w:r>
      <w:r w:rsidR="00CD112F">
        <w:rPr>
          <w:rFonts w:ascii="Calibri" w:hAnsi="Calibri" w:cs="Calibri"/>
          <w:szCs w:val="22"/>
        </w:rPr>
        <w:t>| = e</w:t>
      </w:r>
      <w:r w:rsidR="00CD112F">
        <w:rPr>
          <w:rFonts w:ascii="Calibri" w:hAnsi="Calibri" w:cs="Calibri"/>
          <w:szCs w:val="22"/>
          <w:vertAlign w:val="superscript"/>
        </w:rPr>
        <w:t>-βH</w:t>
      </w:r>
      <w:r w:rsidR="00CD112F">
        <w:rPr>
          <w:rFonts w:ascii="Calibri" w:hAnsi="Calibri" w:cs="Calibri"/>
          <w:szCs w:val="22"/>
        </w:rPr>
        <w:t>(</w:t>
      </w:r>
      <w:r w:rsidR="00CD112F" w:rsidRPr="00CD112F">
        <w:rPr>
          <w:rFonts w:ascii="Calibri" w:hAnsi="Calibri" w:cs="Calibri"/>
          <w:szCs w:val="22"/>
        </w:rPr>
        <w:t>Σ|ψ</w:t>
      </w:r>
      <w:r w:rsidR="00CD112F" w:rsidRPr="00CD112F">
        <w:rPr>
          <w:rFonts w:ascii="Calibri" w:hAnsi="Calibri" w:cs="Calibri"/>
          <w:szCs w:val="22"/>
          <w:vertAlign w:val="subscript"/>
        </w:rPr>
        <w:t>n</w:t>
      </w:r>
      <w:r w:rsidR="00CD112F" w:rsidRPr="00CD112F">
        <w:rPr>
          <w:rFonts w:ascii="Calibri" w:hAnsi="Calibri" w:cs="Calibri"/>
          <w:szCs w:val="22"/>
        </w:rPr>
        <w:t>&gt;&lt;ψ</w:t>
      </w:r>
      <w:r w:rsidR="00CD112F" w:rsidRPr="00CD112F">
        <w:rPr>
          <w:rFonts w:ascii="Calibri" w:hAnsi="Calibri" w:cs="Calibri"/>
          <w:szCs w:val="22"/>
          <w:vertAlign w:val="subscript"/>
        </w:rPr>
        <w:t>n</w:t>
      </w:r>
      <w:r w:rsidR="00CD112F" w:rsidRPr="00CD112F">
        <w:rPr>
          <w:rFonts w:ascii="Calibri" w:hAnsi="Calibri" w:cs="Calibri"/>
          <w:szCs w:val="22"/>
        </w:rPr>
        <w:t>|</w:t>
      </w:r>
      <w:r w:rsidR="00CD112F">
        <w:rPr>
          <w:rFonts w:ascii="Calibri" w:hAnsi="Calibri" w:cs="Calibri"/>
          <w:szCs w:val="22"/>
        </w:rPr>
        <w:t>) = e</w:t>
      </w:r>
      <w:r w:rsidR="00CD112F">
        <w:rPr>
          <w:rFonts w:ascii="Calibri" w:hAnsi="Calibri" w:cs="Calibri"/>
          <w:szCs w:val="22"/>
          <w:vertAlign w:val="superscript"/>
        </w:rPr>
        <w:t>-βH</w:t>
      </w:r>
      <w:r w:rsidR="00CD112F">
        <w:rPr>
          <w:rFonts w:ascii="Calibri" w:hAnsi="Calibri" w:cs="Calibri"/>
          <w:szCs w:val="22"/>
        </w:rPr>
        <w:t xml:space="preserve">, because </w:t>
      </w:r>
      <w:r w:rsidR="00CD112F" w:rsidRPr="00CD112F">
        <w:rPr>
          <w:rFonts w:ascii="Calibri" w:hAnsi="Calibri" w:cs="Calibri"/>
          <w:szCs w:val="22"/>
        </w:rPr>
        <w:t>Σ|ψ</w:t>
      </w:r>
      <w:r w:rsidR="00CD112F" w:rsidRPr="00CD112F">
        <w:rPr>
          <w:rFonts w:ascii="Calibri" w:hAnsi="Calibri" w:cs="Calibri"/>
          <w:szCs w:val="22"/>
          <w:vertAlign w:val="subscript"/>
        </w:rPr>
        <w:t>n</w:t>
      </w:r>
      <w:r w:rsidR="00CD112F" w:rsidRPr="00CD112F">
        <w:rPr>
          <w:rFonts w:ascii="Calibri" w:hAnsi="Calibri" w:cs="Calibri"/>
          <w:szCs w:val="22"/>
        </w:rPr>
        <w:t>&gt;&lt;ψ</w:t>
      </w:r>
      <w:r w:rsidR="00CD112F" w:rsidRPr="00CD112F">
        <w:rPr>
          <w:rFonts w:ascii="Calibri" w:hAnsi="Calibri" w:cs="Calibri"/>
          <w:szCs w:val="22"/>
          <w:vertAlign w:val="subscript"/>
        </w:rPr>
        <w:t>n</w:t>
      </w:r>
      <w:r w:rsidR="00CD112F" w:rsidRPr="00CD112F">
        <w:rPr>
          <w:rFonts w:ascii="Calibri" w:hAnsi="Calibri" w:cs="Calibri"/>
          <w:szCs w:val="22"/>
        </w:rPr>
        <w:t>|</w:t>
      </w:r>
      <w:r w:rsidR="00CD112F">
        <w:rPr>
          <w:rFonts w:ascii="Calibri" w:hAnsi="Calibri" w:cs="Calibri"/>
          <w:szCs w:val="22"/>
        </w:rPr>
        <w:t xml:space="preserve"> is a resolution of identity.  </w:t>
      </w:r>
      <w:r w:rsidR="004066C4">
        <w:rPr>
          <w:rFonts w:ascii="Calibri" w:hAnsi="Calibri" w:cs="Calibri"/>
          <w:szCs w:val="22"/>
        </w:rPr>
        <w:t>The formula for Z follows from Σe</w:t>
      </w:r>
      <w:r w:rsidR="004066C4">
        <w:rPr>
          <w:rFonts w:ascii="Calibri" w:hAnsi="Calibri" w:cs="Calibri"/>
          <w:szCs w:val="22"/>
          <w:vertAlign w:val="superscript"/>
        </w:rPr>
        <w:t>-βE_n</w:t>
      </w:r>
      <w:r w:rsidR="004066C4">
        <w:rPr>
          <w:rFonts w:ascii="Calibri" w:hAnsi="Calibri" w:cs="Calibri"/>
          <w:szCs w:val="22"/>
        </w:rPr>
        <w:t xml:space="preserve"> = Σ&lt;ψ</w:t>
      </w:r>
      <w:r w:rsidR="004066C4">
        <w:rPr>
          <w:rFonts w:ascii="Calibri" w:hAnsi="Calibri" w:cs="Calibri"/>
          <w:szCs w:val="22"/>
          <w:vertAlign w:val="subscript"/>
        </w:rPr>
        <w:t>n</w:t>
      </w:r>
      <w:r w:rsidR="004066C4">
        <w:rPr>
          <w:rFonts w:ascii="Calibri" w:hAnsi="Calibri" w:cs="Calibri"/>
          <w:szCs w:val="22"/>
        </w:rPr>
        <w:t>| e</w:t>
      </w:r>
      <w:r w:rsidR="004066C4">
        <w:rPr>
          <w:rFonts w:ascii="Calibri" w:hAnsi="Calibri" w:cs="Calibri"/>
          <w:szCs w:val="22"/>
          <w:vertAlign w:val="superscript"/>
        </w:rPr>
        <w:t>-βH</w:t>
      </w:r>
      <w:r w:rsidR="004066C4">
        <w:rPr>
          <w:rFonts w:ascii="Calibri" w:hAnsi="Calibri" w:cs="Calibri"/>
          <w:szCs w:val="22"/>
        </w:rPr>
        <w:t>|ψ</w:t>
      </w:r>
      <w:r w:rsidR="004066C4">
        <w:rPr>
          <w:rFonts w:ascii="Calibri" w:hAnsi="Calibri" w:cs="Calibri"/>
          <w:szCs w:val="22"/>
          <w:vertAlign w:val="subscript"/>
        </w:rPr>
        <w:t>n</w:t>
      </w:r>
      <w:r w:rsidR="004066C4">
        <w:rPr>
          <w:rFonts w:ascii="Calibri" w:hAnsi="Calibri" w:cs="Calibri"/>
          <w:szCs w:val="22"/>
        </w:rPr>
        <w:t>&gt; = Tr(e</w:t>
      </w:r>
      <w:r w:rsidR="004066C4">
        <w:rPr>
          <w:rFonts w:ascii="Calibri" w:hAnsi="Calibri" w:cs="Calibri"/>
          <w:szCs w:val="22"/>
          <w:vertAlign w:val="superscript"/>
        </w:rPr>
        <w:t>-βH</w:t>
      </w:r>
      <w:r w:rsidR="004066C4">
        <w:rPr>
          <w:rFonts w:ascii="Calibri" w:hAnsi="Calibri" w:cs="Calibri"/>
          <w:szCs w:val="22"/>
        </w:rPr>
        <w:t>).  And we can obtain more specific quantity averages via:</w:t>
      </w:r>
    </w:p>
    <w:p w14:paraId="6654C79A" w14:textId="77777777" w:rsidR="004066C4" w:rsidRDefault="004066C4" w:rsidP="004066C4">
      <w:pPr>
        <w:rPr>
          <w:rFonts w:ascii="Calibri" w:hAnsi="Calibri" w:cs="Calibri"/>
          <w:szCs w:val="22"/>
        </w:rPr>
      </w:pPr>
    </w:p>
    <w:p w14:paraId="5D7A5CE7" w14:textId="77777777" w:rsidR="004066C4" w:rsidRDefault="004066C4" w:rsidP="004066C4">
      <w:pPr>
        <w:rPr>
          <w:rFonts w:ascii="Calibri" w:hAnsi="Calibri" w:cs="Calibri"/>
          <w:szCs w:val="22"/>
        </w:rPr>
      </w:pPr>
      <w:r w:rsidRPr="00D24F3C">
        <w:rPr>
          <w:position w:val="-44"/>
        </w:rPr>
        <w:object w:dxaOrig="4160" w:dyaOrig="999" w14:anchorId="356E3F74">
          <v:shape id="_x0000_i1038" type="#_x0000_t75" style="width:227.8pt;height:53.75pt" o:ole="">
            <v:imagedata r:id="rId31" o:title=""/>
          </v:shape>
          <o:OLEObject Type="Embed" ProgID="Equation.DSMT4" ShapeID="_x0000_i1038" DrawAspect="Content" ObjectID="_1715513793" r:id="rId32"/>
        </w:object>
      </w:r>
    </w:p>
    <w:p w14:paraId="3A4AE15C" w14:textId="77777777" w:rsidR="004066C4" w:rsidRDefault="004066C4" w:rsidP="004066C4">
      <w:pPr>
        <w:rPr>
          <w:rFonts w:ascii="Calibri" w:hAnsi="Calibri" w:cs="Calibri"/>
          <w:szCs w:val="22"/>
        </w:rPr>
      </w:pPr>
    </w:p>
    <w:p w14:paraId="65B45F49" w14:textId="77777777" w:rsidR="00CD112F" w:rsidRDefault="004066C4" w:rsidP="00E25996">
      <w:pPr>
        <w:rPr>
          <w:rFonts w:ascii="Calibri" w:hAnsi="Calibri" w:cs="Calibri"/>
          <w:szCs w:val="22"/>
        </w:rPr>
      </w:pPr>
      <w:r>
        <w:rPr>
          <w:rFonts w:ascii="Calibri" w:hAnsi="Calibri" w:cs="Calibri"/>
          <w:szCs w:val="22"/>
        </w:rPr>
        <w:t xml:space="preserve">like particle density, density fluctuations, momentum density, etc., </w:t>
      </w:r>
      <w:r w:rsidRPr="00D24F3C">
        <w:rPr>
          <w:rFonts w:ascii="Calibri" w:hAnsi="Calibri" w:cs="Calibri"/>
          <w:i/>
          <w:szCs w:val="22"/>
        </w:rPr>
        <w:t>if</w:t>
      </w:r>
      <w:r>
        <w:rPr>
          <w:rFonts w:ascii="Calibri" w:hAnsi="Calibri" w:cs="Calibri"/>
          <w:szCs w:val="22"/>
        </w:rPr>
        <w:t xml:space="preserve"> we know the many-body states associated with the microstates the system can occupy.  </w:t>
      </w:r>
    </w:p>
    <w:p w14:paraId="53B85DB1" w14:textId="77777777" w:rsidR="004066C4" w:rsidRDefault="004066C4" w:rsidP="00E25996">
      <w:pPr>
        <w:rPr>
          <w:rFonts w:ascii="Calibri" w:hAnsi="Calibri" w:cs="Calibri"/>
          <w:szCs w:val="22"/>
        </w:rPr>
      </w:pPr>
    </w:p>
    <w:p w14:paraId="62EF37E6" w14:textId="77777777" w:rsidR="00CD112F" w:rsidRPr="00CD112F" w:rsidRDefault="00CD112F" w:rsidP="00E25996">
      <w:pPr>
        <w:rPr>
          <w:rFonts w:ascii="Calibri" w:hAnsi="Calibri" w:cs="Calibri"/>
          <w:b/>
          <w:szCs w:val="22"/>
        </w:rPr>
      </w:pPr>
      <w:r w:rsidRPr="00CD112F">
        <w:rPr>
          <w:rFonts w:ascii="Calibri" w:hAnsi="Calibri" w:cs="Calibri"/>
          <w:b/>
          <w:szCs w:val="22"/>
        </w:rPr>
        <w:t xml:space="preserve">Relation </w:t>
      </w:r>
      <w:r w:rsidR="004066C4">
        <w:rPr>
          <w:rFonts w:ascii="Calibri" w:hAnsi="Calibri" w:cs="Calibri"/>
          <w:b/>
          <w:szCs w:val="22"/>
        </w:rPr>
        <w:t>between f and</w:t>
      </w:r>
      <w:r w:rsidRPr="00CD112F">
        <w:rPr>
          <w:rFonts w:ascii="Calibri" w:hAnsi="Calibri" w:cs="Calibri"/>
          <w:b/>
          <w:szCs w:val="22"/>
        </w:rPr>
        <w:t xml:space="preserve"> Thermodynamic Potential</w:t>
      </w:r>
    </w:p>
    <w:p w14:paraId="78C1671F" w14:textId="5A727A28" w:rsidR="00BC6F84" w:rsidRDefault="00E25996" w:rsidP="0093628C">
      <w:pPr>
        <w:rPr>
          <w:rFonts w:ascii="Calibri" w:hAnsi="Calibri" w:cs="Calibri"/>
        </w:rPr>
      </w:pPr>
      <w:r w:rsidRPr="00E25996">
        <w:rPr>
          <w:rFonts w:ascii="Calibri" w:hAnsi="Calibri" w:cs="Calibri"/>
        </w:rPr>
        <w:t xml:space="preserve">We can use this formula to work out an expression for the free energy.  </w:t>
      </w:r>
      <w:r w:rsidR="000150AC">
        <w:rPr>
          <w:rFonts w:ascii="Calibri" w:hAnsi="Calibri" w:cs="Calibri"/>
        </w:rPr>
        <w:t>So we can say,</w:t>
      </w:r>
      <w:r w:rsidR="00EE4728">
        <w:rPr>
          <w:rFonts w:ascii="Calibri" w:hAnsi="Calibri" w:cs="Calibri"/>
        </w:rPr>
        <w:t xml:space="preserve"> where recall Ω(E) is the number of microstates with a given energy,</w:t>
      </w:r>
    </w:p>
    <w:p w14:paraId="01775092" w14:textId="77777777" w:rsidR="00BC6F84" w:rsidRPr="00E25996" w:rsidRDefault="00BC6F84" w:rsidP="0093628C">
      <w:pPr>
        <w:rPr>
          <w:rFonts w:ascii="Calibri" w:hAnsi="Calibri" w:cs="Calibri"/>
        </w:rPr>
      </w:pPr>
    </w:p>
    <w:p w14:paraId="3F62E140" w14:textId="41353C1A" w:rsidR="00E25996" w:rsidRPr="00E25996" w:rsidRDefault="000150AC" w:rsidP="0093628C">
      <w:pPr>
        <w:rPr>
          <w:sz w:val="28"/>
          <w:szCs w:val="28"/>
        </w:rPr>
      </w:pPr>
      <w:r w:rsidRPr="000150AC">
        <w:rPr>
          <w:position w:val="-90"/>
          <w:sz w:val="28"/>
          <w:szCs w:val="28"/>
        </w:rPr>
        <w:object w:dxaOrig="2180" w:dyaOrig="1719" w14:anchorId="61850487">
          <v:shape id="_x0000_i1039" type="#_x0000_t75" style="width:110.7pt;height:84.35pt" o:ole="">
            <v:imagedata r:id="rId33" o:title=""/>
          </v:shape>
          <o:OLEObject Type="Embed" ProgID="Equation.DSMT4" ShapeID="_x0000_i1039" DrawAspect="Content" ObjectID="_1715513794" r:id="rId34"/>
        </w:object>
      </w:r>
    </w:p>
    <w:p w14:paraId="32E524D9" w14:textId="77777777" w:rsidR="000150AC" w:rsidRDefault="000150AC" w:rsidP="00E25996">
      <w:pPr>
        <w:rPr>
          <w:rFonts w:ascii="Calibri" w:hAnsi="Calibri" w:cs="Calibri"/>
        </w:rPr>
      </w:pPr>
    </w:p>
    <w:p w14:paraId="67594447" w14:textId="6E3A9211" w:rsidR="000150AC" w:rsidRDefault="000150AC" w:rsidP="00E25996">
      <w:pPr>
        <w:rPr>
          <w:rFonts w:ascii="Calibri" w:hAnsi="Calibri" w:cs="Calibri"/>
        </w:rPr>
      </w:pPr>
      <w:r>
        <w:rPr>
          <w:rFonts w:ascii="Calibri" w:hAnsi="Calibri" w:cs="Calibri"/>
        </w:rPr>
        <w:t>Now the summand is highly peaked, in practice, about some particle energy E</w:t>
      </w:r>
      <w:r>
        <w:rPr>
          <w:rFonts w:ascii="Calibri" w:hAnsi="Calibri" w:cs="Calibri"/>
          <w:vertAlign w:val="superscript"/>
        </w:rPr>
        <w:t>*</w:t>
      </w:r>
      <w:r>
        <w:rPr>
          <w:rFonts w:ascii="Calibri" w:hAnsi="Calibri" w:cs="Calibri"/>
        </w:rPr>
        <w:t>(T) [the energy at which it’s peaked will depend on what T is].  And so to very good approximation, we can just replace the sum with the value of the summand at that one particle E</w:t>
      </w:r>
      <w:r>
        <w:rPr>
          <w:rFonts w:ascii="Calibri" w:hAnsi="Calibri" w:cs="Calibri"/>
          <w:vertAlign w:val="superscript"/>
        </w:rPr>
        <w:t>*</w:t>
      </w:r>
      <w:r>
        <w:rPr>
          <w:rFonts w:ascii="Calibri" w:hAnsi="Calibri" w:cs="Calibri"/>
        </w:rPr>
        <w:t>.  So now we have:</w:t>
      </w:r>
    </w:p>
    <w:p w14:paraId="6AF75AB5" w14:textId="2E5FB69C" w:rsidR="000150AC" w:rsidRDefault="000150AC" w:rsidP="00E25996">
      <w:pPr>
        <w:rPr>
          <w:rFonts w:ascii="Calibri" w:hAnsi="Calibri" w:cs="Calibri"/>
        </w:rPr>
      </w:pPr>
    </w:p>
    <w:p w14:paraId="28ED4508" w14:textId="37FA0780" w:rsidR="000150AC" w:rsidRPr="000150AC" w:rsidRDefault="00A50687" w:rsidP="00E25996">
      <w:pPr>
        <w:rPr>
          <w:rFonts w:ascii="Calibri" w:hAnsi="Calibri" w:cs="Calibri"/>
        </w:rPr>
      </w:pPr>
      <w:r w:rsidRPr="00A50687">
        <w:rPr>
          <w:position w:val="-36"/>
          <w:sz w:val="28"/>
          <w:szCs w:val="28"/>
        </w:rPr>
        <w:object w:dxaOrig="2220" w:dyaOrig="840" w14:anchorId="7245269B">
          <v:shape id="_x0000_i1040" type="#_x0000_t75" style="width:112.85pt;height:41.35pt" o:ole="">
            <v:imagedata r:id="rId35" o:title=""/>
          </v:shape>
          <o:OLEObject Type="Embed" ProgID="Equation.DSMT4" ShapeID="_x0000_i1040" DrawAspect="Content" ObjectID="_1715513795" r:id="rId36"/>
        </w:object>
      </w:r>
    </w:p>
    <w:p w14:paraId="3D42DA71" w14:textId="77777777" w:rsidR="000150AC" w:rsidRDefault="000150AC" w:rsidP="00E25996">
      <w:pPr>
        <w:rPr>
          <w:rFonts w:ascii="Calibri" w:hAnsi="Calibri" w:cs="Calibri"/>
        </w:rPr>
      </w:pPr>
    </w:p>
    <w:p w14:paraId="6824F7E6" w14:textId="0526EF18" w:rsidR="00E25996" w:rsidRPr="00E25996" w:rsidRDefault="00A50687" w:rsidP="00E25996">
      <w:pPr>
        <w:rPr>
          <w:rFonts w:ascii="Calibri" w:hAnsi="Calibri" w:cs="Calibri"/>
        </w:rPr>
      </w:pPr>
      <w:r>
        <w:rPr>
          <w:rFonts w:ascii="Calibri" w:hAnsi="Calibri" w:cs="Calibri"/>
        </w:rPr>
        <w:t xml:space="preserve">where we recognize S = klnΩ.  Taking ln of both sides, we </w:t>
      </w:r>
      <w:r w:rsidR="00E25996" w:rsidRPr="00E25996">
        <w:rPr>
          <w:rFonts w:ascii="Calibri" w:hAnsi="Calibri" w:cs="Calibri"/>
        </w:rPr>
        <w:t xml:space="preserve">have </w:t>
      </w:r>
    </w:p>
    <w:p w14:paraId="5E50BB35" w14:textId="558ADB91" w:rsidR="00E25996" w:rsidRPr="00E25996" w:rsidRDefault="00E25996" w:rsidP="0093628C">
      <w:pPr>
        <w:rPr>
          <w:rFonts w:ascii="Calibri" w:hAnsi="Calibri" w:cs="Calibri"/>
        </w:rPr>
      </w:pPr>
    </w:p>
    <w:p w14:paraId="5A2ADA50" w14:textId="4B161C79" w:rsidR="00E25996" w:rsidRDefault="00765A66" w:rsidP="0093628C">
      <w:r w:rsidRPr="005D244B">
        <w:rPr>
          <w:position w:val="-6"/>
        </w:rPr>
        <w:object w:dxaOrig="1320" w:dyaOrig="279" w14:anchorId="2F16CC7A">
          <v:shape id="_x0000_i1041" type="#_x0000_t75" style="width:66.1pt;height:13.95pt" o:ole="" filled="t" fillcolor="#cfc">
            <v:imagedata r:id="rId37" o:title=""/>
          </v:shape>
          <o:OLEObject Type="Embed" ProgID="Equation.DSMT4" ShapeID="_x0000_i1041" DrawAspect="Content" ObjectID="_1715513796" r:id="rId38"/>
        </w:object>
      </w:r>
    </w:p>
    <w:p w14:paraId="2A4F1CC9" w14:textId="77777777" w:rsidR="00765A66" w:rsidRDefault="00765A66" w:rsidP="0093628C">
      <w:pPr>
        <w:rPr>
          <w:rFonts w:ascii="Calibri" w:hAnsi="Calibri" w:cs="Calibri"/>
          <w:sz w:val="22"/>
          <w:szCs w:val="22"/>
        </w:rPr>
      </w:pPr>
    </w:p>
    <w:p w14:paraId="390604C8" w14:textId="77777777" w:rsidR="007E432D" w:rsidRPr="00A72E63" w:rsidRDefault="00E25996" w:rsidP="00E25996">
      <w:pPr>
        <w:pStyle w:val="NormalWeb"/>
        <w:spacing w:before="0" w:beforeAutospacing="0" w:after="0" w:afterAutospacing="0"/>
        <w:rPr>
          <w:rFonts w:ascii="Calibri" w:hAnsi="Calibri" w:cs="Calibri"/>
          <w:sz w:val="22"/>
          <w:szCs w:val="22"/>
        </w:rPr>
      </w:pPr>
      <w:r w:rsidRPr="00E25996">
        <w:rPr>
          <w:rFonts w:ascii="Calibri" w:hAnsi="Calibri"/>
          <w:color w:val="000000"/>
          <w:kern w:val="24"/>
        </w:rPr>
        <w:t>It’s interesting to calculate the heat capacity.  And we can see that it is simply a measure of the energy fluctuations about the average, i.e. the variance:</w:t>
      </w:r>
    </w:p>
    <w:p w14:paraId="36F23EB4" w14:textId="77777777" w:rsidR="007E432D" w:rsidRPr="00A72E63" w:rsidRDefault="007E432D" w:rsidP="007E432D">
      <w:pPr>
        <w:rPr>
          <w:rFonts w:ascii="Calibri" w:hAnsi="Calibri" w:cs="Calibri"/>
          <w:sz w:val="22"/>
          <w:szCs w:val="22"/>
        </w:rPr>
      </w:pPr>
    </w:p>
    <w:p w14:paraId="065C5543" w14:textId="669492A2" w:rsidR="007E432D" w:rsidRPr="00A72E63" w:rsidRDefault="007A1BE3" w:rsidP="007E432D">
      <w:pPr>
        <w:rPr>
          <w:rFonts w:ascii="Calibri" w:hAnsi="Calibri" w:cs="Calibri"/>
          <w:sz w:val="22"/>
          <w:szCs w:val="22"/>
        </w:rPr>
      </w:pPr>
      <w:r w:rsidRPr="00A72E63">
        <w:rPr>
          <w:rFonts w:ascii="Calibri" w:hAnsi="Calibri" w:cs="Calibri"/>
          <w:position w:val="-28"/>
          <w:sz w:val="22"/>
          <w:szCs w:val="22"/>
        </w:rPr>
        <w:object w:dxaOrig="3340" w:dyaOrig="660" w14:anchorId="24662B8C">
          <v:shape id="_x0000_i1042" type="#_x0000_t75" style="width:169.8pt;height:36pt" o:ole="" fillcolor="#cff">
            <v:imagedata r:id="rId39" o:title=""/>
          </v:shape>
          <o:OLEObject Type="Embed" ProgID="Equation.DSMT4" ShapeID="_x0000_i1042" DrawAspect="Content" ObjectID="_1715513797" r:id="rId40"/>
        </w:object>
      </w:r>
    </w:p>
    <w:p w14:paraId="1F3FA4F6" w14:textId="77777777" w:rsidR="007E432D" w:rsidRPr="00A72E63" w:rsidRDefault="007E432D" w:rsidP="007E432D">
      <w:pPr>
        <w:rPr>
          <w:rFonts w:ascii="Calibri" w:hAnsi="Calibri" w:cs="Calibri"/>
          <w:sz w:val="22"/>
          <w:szCs w:val="22"/>
        </w:rPr>
      </w:pPr>
    </w:p>
    <w:p w14:paraId="67A83EFE" w14:textId="684AEACA" w:rsidR="007E432D" w:rsidRPr="00A72E63" w:rsidRDefault="007A1BE3" w:rsidP="007E432D">
      <w:pPr>
        <w:rPr>
          <w:rFonts w:ascii="Calibri" w:hAnsi="Calibri" w:cs="Calibri"/>
          <w:sz w:val="22"/>
          <w:szCs w:val="22"/>
        </w:rPr>
      </w:pPr>
      <w:r w:rsidRPr="00A72E63">
        <w:rPr>
          <w:rFonts w:ascii="Calibri" w:hAnsi="Calibri" w:cs="Calibri"/>
          <w:position w:val="-28"/>
          <w:sz w:val="22"/>
          <w:szCs w:val="22"/>
        </w:rPr>
        <w:object w:dxaOrig="2840" w:dyaOrig="700" w14:anchorId="7EA156EC">
          <v:shape id="_x0000_i1043" type="#_x0000_t75" style="width:140.25pt;height:36pt" o:ole="" fillcolor="#cff">
            <v:imagedata r:id="rId41" o:title=""/>
          </v:shape>
          <o:OLEObject Type="Embed" ProgID="Equation.DSMT4" ShapeID="_x0000_i1043" DrawAspect="Content" ObjectID="_1715513798" r:id="rId42"/>
        </w:object>
      </w:r>
    </w:p>
    <w:p w14:paraId="3C857702" w14:textId="77777777" w:rsidR="007E432D" w:rsidRPr="00A72E63" w:rsidRDefault="007E432D" w:rsidP="007E432D">
      <w:pPr>
        <w:rPr>
          <w:rFonts w:ascii="Calibri" w:hAnsi="Calibri" w:cs="Calibri"/>
          <w:sz w:val="22"/>
          <w:szCs w:val="22"/>
        </w:rPr>
      </w:pPr>
    </w:p>
    <w:p w14:paraId="67334E4F" w14:textId="77777777" w:rsidR="007E432D" w:rsidRPr="0067194C" w:rsidRDefault="007E432D" w:rsidP="007E432D">
      <w:pPr>
        <w:rPr>
          <w:rFonts w:ascii="Calibri" w:hAnsi="Calibri" w:cs="Calibri"/>
        </w:rPr>
      </w:pPr>
      <w:r w:rsidRPr="0067194C">
        <w:rPr>
          <w:rFonts w:ascii="Calibri" w:hAnsi="Calibri" w:cs="Calibri"/>
        </w:rPr>
        <w:t xml:space="preserve">The </w:t>
      </w:r>
      <w:r w:rsidR="00A27FBA" w:rsidRPr="0067194C">
        <w:rPr>
          <w:rFonts w:ascii="Calibri" w:hAnsi="Calibri" w:cs="Calibri"/>
        </w:rPr>
        <w:t>variance/</w:t>
      </w:r>
      <w:r w:rsidRPr="0067194C">
        <w:rPr>
          <w:rFonts w:ascii="Calibri" w:hAnsi="Calibri" w:cs="Calibri"/>
        </w:rPr>
        <w:t>fluctuation in the energy is given by</w:t>
      </w:r>
    </w:p>
    <w:p w14:paraId="36500A96" w14:textId="77777777" w:rsidR="007E432D" w:rsidRPr="00A72E63" w:rsidRDefault="007E432D" w:rsidP="007E432D">
      <w:pPr>
        <w:rPr>
          <w:rFonts w:ascii="Calibri" w:hAnsi="Calibri" w:cs="Calibri"/>
          <w:sz w:val="22"/>
          <w:szCs w:val="22"/>
        </w:rPr>
      </w:pPr>
      <w:r w:rsidRPr="00A72E63">
        <w:rPr>
          <w:rFonts w:ascii="Calibri" w:hAnsi="Calibri" w:cs="Calibri"/>
          <w:sz w:val="22"/>
          <w:szCs w:val="22"/>
        </w:rPr>
        <w:tab/>
      </w:r>
    </w:p>
    <w:p w14:paraId="37B2E6D2" w14:textId="77777777" w:rsidR="007E432D" w:rsidRPr="00A72E63" w:rsidRDefault="007E432D" w:rsidP="007E432D">
      <w:pPr>
        <w:rPr>
          <w:rFonts w:ascii="Calibri" w:hAnsi="Calibri" w:cs="Calibri"/>
          <w:sz w:val="22"/>
          <w:szCs w:val="22"/>
        </w:rPr>
      </w:pPr>
      <w:r w:rsidRPr="00A72E63">
        <w:rPr>
          <w:rFonts w:ascii="Calibri" w:hAnsi="Calibri" w:cs="Calibri"/>
          <w:position w:val="-28"/>
          <w:sz w:val="22"/>
          <w:szCs w:val="22"/>
        </w:rPr>
        <w:object w:dxaOrig="3140" w:dyaOrig="700" w14:anchorId="0E909D5D">
          <v:shape id="_x0000_i1044" type="#_x0000_t75" style="width:155.8pt;height:36pt" o:ole="" fillcolor="#cff">
            <v:imagedata r:id="rId43" o:title=""/>
          </v:shape>
          <o:OLEObject Type="Embed" ProgID="Equation.DSMT4" ShapeID="_x0000_i1044" DrawAspect="Content" ObjectID="_1715513799" r:id="rId44"/>
        </w:object>
      </w:r>
    </w:p>
    <w:p w14:paraId="654DE752" w14:textId="77777777" w:rsidR="007E432D" w:rsidRPr="00A72E63" w:rsidRDefault="007E432D" w:rsidP="003D0B22">
      <w:pPr>
        <w:rPr>
          <w:rFonts w:ascii="Calibri" w:hAnsi="Calibri" w:cs="Calibri"/>
          <w:sz w:val="22"/>
          <w:szCs w:val="22"/>
        </w:rPr>
      </w:pPr>
    </w:p>
    <w:p w14:paraId="78B0173E" w14:textId="77777777" w:rsidR="007E432D" w:rsidRPr="00E25996" w:rsidRDefault="007E432D" w:rsidP="0009674F">
      <w:pPr>
        <w:rPr>
          <w:rFonts w:ascii="Calibri" w:hAnsi="Calibri" w:cs="Calibri"/>
        </w:rPr>
      </w:pPr>
      <w:r w:rsidRPr="00E25996">
        <w:rPr>
          <w:rFonts w:ascii="Calibri" w:hAnsi="Calibri" w:cs="Calibri"/>
          <w:color w:val="0000FF"/>
        </w:rPr>
        <w:t xml:space="preserve">So moments are obtained by derivatives of Z, and cumulants are obtained via derivatives of lnZ. </w:t>
      </w:r>
      <w:r w:rsidR="00D50A58" w:rsidRPr="00E25996">
        <w:rPr>
          <w:rFonts w:ascii="Calibri" w:hAnsi="Calibri" w:cs="Calibri"/>
        </w:rPr>
        <w:t xml:space="preserve">  We’ll also observe, </w:t>
      </w:r>
    </w:p>
    <w:p w14:paraId="1678994A" w14:textId="77777777" w:rsidR="00D50A58" w:rsidRPr="00E25996" w:rsidRDefault="00D50A58" w:rsidP="0009674F">
      <w:pPr>
        <w:rPr>
          <w:rFonts w:ascii="Calibri" w:hAnsi="Calibri" w:cs="Calibri"/>
        </w:rPr>
      </w:pPr>
    </w:p>
    <w:p w14:paraId="2B9D77C9" w14:textId="77777777" w:rsidR="00D50A58" w:rsidRPr="00E25996" w:rsidRDefault="00D50A58" w:rsidP="0009674F">
      <w:pPr>
        <w:rPr>
          <w:rFonts w:ascii="Calibri" w:hAnsi="Calibri" w:cs="Calibri"/>
        </w:rPr>
      </w:pPr>
      <w:r w:rsidRPr="00E25996">
        <w:rPr>
          <w:rFonts w:ascii="Calibri" w:hAnsi="Calibri" w:cs="Calibri"/>
          <w:position w:val="-28"/>
        </w:rPr>
        <w:object w:dxaOrig="4720" w:dyaOrig="840" w14:anchorId="5CF1B58D">
          <v:shape id="_x0000_i1045" type="#_x0000_t75" style="width:234.25pt;height:41.9pt" o:ole="">
            <v:imagedata r:id="rId45" o:title=""/>
          </v:shape>
          <o:OLEObject Type="Embed" ProgID="Equation.DSMT4" ShapeID="_x0000_i1045" DrawAspect="Content" ObjectID="_1715513800" r:id="rId46"/>
        </w:object>
      </w:r>
    </w:p>
    <w:p w14:paraId="530933EF" w14:textId="77777777" w:rsidR="00D50A58" w:rsidRPr="00E25996" w:rsidRDefault="00D50A58" w:rsidP="0009674F">
      <w:pPr>
        <w:rPr>
          <w:rFonts w:ascii="Calibri" w:hAnsi="Calibri" w:cs="Calibri"/>
        </w:rPr>
      </w:pPr>
    </w:p>
    <w:p w14:paraId="671EE68D" w14:textId="3E2A13F7" w:rsidR="0022700C" w:rsidRDefault="00D50A58" w:rsidP="0009674F">
      <w:pPr>
        <w:rPr>
          <w:rFonts w:ascii="Calibri" w:hAnsi="Calibri" w:cs="Calibri"/>
          <w:szCs w:val="22"/>
        </w:rPr>
      </w:pPr>
      <w:r w:rsidRPr="00E25996">
        <w:rPr>
          <w:rFonts w:ascii="Calibri" w:hAnsi="Calibri" w:cs="Calibri"/>
        </w:rPr>
        <w:t xml:space="preserve">So interestingly, the heat capacity at constant volume measures the thermal variation in energy. </w:t>
      </w:r>
      <w:r w:rsidR="0022700C">
        <w:rPr>
          <w:rFonts w:ascii="Calibri" w:hAnsi="Calibri" w:cs="Calibri"/>
          <w:szCs w:val="22"/>
        </w:rPr>
        <w:t xml:space="preserve"> Note this says relative energy fluctuations are,</w:t>
      </w:r>
    </w:p>
    <w:p w14:paraId="6582DC69" w14:textId="77777777" w:rsidR="0022700C" w:rsidRDefault="0022700C" w:rsidP="0009674F">
      <w:pPr>
        <w:rPr>
          <w:rFonts w:ascii="Calibri" w:hAnsi="Calibri" w:cs="Calibri"/>
          <w:szCs w:val="22"/>
        </w:rPr>
      </w:pPr>
    </w:p>
    <w:p w14:paraId="28DD1B33" w14:textId="6FCD319D" w:rsidR="0022700C" w:rsidRDefault="00765A66" w:rsidP="0009674F">
      <w:pPr>
        <w:rPr>
          <w:rFonts w:ascii="Calibri" w:hAnsi="Calibri" w:cs="Calibri"/>
          <w:szCs w:val="22"/>
        </w:rPr>
      </w:pPr>
      <w:r w:rsidRPr="0022700C">
        <w:rPr>
          <w:rFonts w:ascii="Calibri" w:hAnsi="Calibri" w:cs="Calibri"/>
          <w:position w:val="-100"/>
          <w:sz w:val="22"/>
          <w:szCs w:val="22"/>
        </w:rPr>
        <w:object w:dxaOrig="4880" w:dyaOrig="2480" w14:anchorId="17A730B3">
          <v:shape id="_x0000_i1046" type="#_x0000_t75" style="width:240.7pt;height:127.35pt" o:ole="" fillcolor="#cff">
            <v:imagedata r:id="rId47" o:title=""/>
          </v:shape>
          <o:OLEObject Type="Embed" ProgID="Equation.DSMT4" ShapeID="_x0000_i1046" DrawAspect="Content" ObjectID="_1715513801" r:id="rId48"/>
        </w:object>
      </w:r>
    </w:p>
    <w:p w14:paraId="7306699D" w14:textId="77777777" w:rsidR="0022700C" w:rsidRDefault="0022700C" w:rsidP="0009674F">
      <w:pPr>
        <w:rPr>
          <w:rFonts w:ascii="Calibri" w:hAnsi="Calibri" w:cs="Calibri"/>
          <w:szCs w:val="22"/>
        </w:rPr>
      </w:pPr>
    </w:p>
    <w:p w14:paraId="1A3D0F1D" w14:textId="66894673" w:rsidR="007A1BE3" w:rsidRDefault="0022700C" w:rsidP="0009674F">
      <w:pPr>
        <w:rPr>
          <w:rFonts w:ascii="Calibri" w:hAnsi="Calibri" w:cs="Calibri"/>
          <w:szCs w:val="22"/>
        </w:rPr>
      </w:pPr>
      <w:r>
        <w:rPr>
          <w:rFonts w:ascii="Calibri" w:hAnsi="Calibri" w:cs="Calibri"/>
          <w:szCs w:val="22"/>
        </w:rPr>
        <w:t>This is negligible for N &gt; 10 000 particles or so.  This will in general be true regardless of the type</w:t>
      </w:r>
      <w:r w:rsidR="00DE0CA2">
        <w:rPr>
          <w:rFonts w:ascii="Calibri" w:hAnsi="Calibri" w:cs="Calibri"/>
          <w:szCs w:val="22"/>
        </w:rPr>
        <w:t xml:space="preserve"> system, as C</w:t>
      </w:r>
      <w:r w:rsidR="00DE0CA2">
        <w:rPr>
          <w:rFonts w:ascii="Calibri" w:hAnsi="Calibri" w:cs="Calibri"/>
          <w:szCs w:val="22"/>
          <w:vertAlign w:val="subscript"/>
        </w:rPr>
        <w:t>V</w:t>
      </w:r>
      <w:r w:rsidR="00DE0CA2">
        <w:rPr>
          <w:rFonts w:ascii="Calibri" w:hAnsi="Calibri" w:cs="Calibri"/>
          <w:szCs w:val="22"/>
        </w:rPr>
        <w:t xml:space="preserve"> will always scale with N, and E</w:t>
      </w:r>
      <w:r w:rsidR="00DE0CA2">
        <w:rPr>
          <w:rFonts w:ascii="Calibri" w:hAnsi="Calibri" w:cs="Calibri"/>
          <w:szCs w:val="22"/>
          <w:vertAlign w:val="superscript"/>
        </w:rPr>
        <w:t>2</w:t>
      </w:r>
      <w:r w:rsidR="00DE0CA2">
        <w:rPr>
          <w:rFonts w:ascii="Calibri" w:hAnsi="Calibri" w:cs="Calibri"/>
          <w:szCs w:val="22"/>
        </w:rPr>
        <w:t xml:space="preserve"> will always scale with N</w:t>
      </w:r>
      <w:r w:rsidR="00DE0CA2">
        <w:rPr>
          <w:rFonts w:ascii="Calibri" w:hAnsi="Calibri" w:cs="Calibri"/>
          <w:szCs w:val="22"/>
          <w:vertAlign w:val="superscript"/>
        </w:rPr>
        <w:t>2</w:t>
      </w:r>
      <w:r w:rsidR="00DE0CA2">
        <w:rPr>
          <w:rFonts w:ascii="Calibri" w:hAnsi="Calibri" w:cs="Calibri"/>
          <w:szCs w:val="22"/>
        </w:rPr>
        <w:t>.  And usually we will have something like 10</w:t>
      </w:r>
      <w:r w:rsidR="00DE0CA2">
        <w:rPr>
          <w:rFonts w:ascii="Calibri" w:hAnsi="Calibri" w:cs="Calibri"/>
          <w:szCs w:val="22"/>
          <w:vertAlign w:val="superscript"/>
        </w:rPr>
        <w:t>23</w:t>
      </w:r>
      <w:r w:rsidR="00DE0CA2">
        <w:rPr>
          <w:rFonts w:ascii="Calibri" w:hAnsi="Calibri" w:cs="Calibri"/>
          <w:szCs w:val="22"/>
        </w:rPr>
        <w:t xml:space="preserve"> particles, so that relative energy fluctuations will be like 1/10</w:t>
      </w:r>
      <w:r w:rsidR="00DE0CA2">
        <w:rPr>
          <w:rFonts w:ascii="Calibri" w:hAnsi="Calibri" w:cs="Calibri"/>
          <w:szCs w:val="22"/>
          <w:vertAlign w:val="superscript"/>
        </w:rPr>
        <w:t>11</w:t>
      </w:r>
      <w:r w:rsidR="00DE0CA2">
        <w:rPr>
          <w:rFonts w:ascii="Calibri" w:hAnsi="Calibri" w:cs="Calibri"/>
          <w:szCs w:val="22"/>
        </w:rPr>
        <w:t>.  This</w:t>
      </w:r>
      <w:r>
        <w:rPr>
          <w:rFonts w:ascii="Calibri" w:hAnsi="Calibri" w:cs="Calibri"/>
          <w:szCs w:val="22"/>
        </w:rPr>
        <w:t xml:space="preserve"> demonstrates that</w:t>
      </w:r>
      <w:r w:rsidR="00DE0CA2">
        <w:rPr>
          <w:rFonts w:ascii="Calibri" w:hAnsi="Calibri" w:cs="Calibri"/>
          <w:szCs w:val="22"/>
        </w:rPr>
        <w:t xml:space="preserve"> in the canonical ensemble, where T is fixed, and energy allowed to vary, the energy is still </w:t>
      </w:r>
      <w:r w:rsidR="00DE0CA2" w:rsidRPr="00DE0CA2">
        <w:rPr>
          <w:rFonts w:ascii="Calibri" w:hAnsi="Calibri" w:cs="Calibri"/>
          <w:i/>
          <w:szCs w:val="22"/>
        </w:rPr>
        <w:t>practically</w:t>
      </w:r>
      <w:r w:rsidR="00DE0CA2">
        <w:rPr>
          <w:rFonts w:ascii="Calibri" w:hAnsi="Calibri" w:cs="Calibri"/>
          <w:szCs w:val="22"/>
        </w:rPr>
        <w:t xml:space="preserve"> constant.  So whether we use the canonical ensemble or the microcanonical ensemble is user’s preference.  They will give the same results (under aforementioned conditions on N).  We just have to use the E associated with the given T, or vice versa.  </w:t>
      </w:r>
      <w:r w:rsidR="004F4C79">
        <w:rPr>
          <w:rFonts w:ascii="Calibri" w:hAnsi="Calibri" w:cs="Calibri"/>
          <w:szCs w:val="22"/>
        </w:rPr>
        <w:t>This argument also justifies our derivation of F = -kTlnZ, as the demonstrably small fluctuations in E give support to our approximation of the Z sum with the most probable value in the sum.</w:t>
      </w:r>
      <w:r w:rsidR="00B55D0F">
        <w:rPr>
          <w:rFonts w:ascii="Calibri" w:hAnsi="Calibri" w:cs="Calibri"/>
          <w:szCs w:val="22"/>
        </w:rPr>
        <w:t xml:space="preserve">  Here’s another way to argue the same thing.  Let’s go back to:</w:t>
      </w:r>
    </w:p>
    <w:p w14:paraId="3B608CD5" w14:textId="0207A62B" w:rsidR="00B55D0F" w:rsidRDefault="00B55D0F" w:rsidP="0009674F">
      <w:pPr>
        <w:rPr>
          <w:rFonts w:ascii="Calibri" w:hAnsi="Calibri" w:cs="Calibri"/>
          <w:szCs w:val="22"/>
        </w:rPr>
      </w:pPr>
    </w:p>
    <w:p w14:paraId="7A7E6A7A" w14:textId="75445180" w:rsidR="00B55D0F" w:rsidRDefault="00CE1955" w:rsidP="0009674F">
      <w:pPr>
        <w:rPr>
          <w:sz w:val="28"/>
          <w:szCs w:val="28"/>
        </w:rPr>
      </w:pPr>
      <w:r w:rsidRPr="00CE1955">
        <w:rPr>
          <w:position w:val="-30"/>
          <w:sz w:val="28"/>
          <w:szCs w:val="28"/>
        </w:rPr>
        <w:object w:dxaOrig="5880" w:dyaOrig="560" w14:anchorId="58EC437F">
          <v:shape id="_x0000_i1047" type="#_x0000_t75" style="width:298.75pt;height:27.95pt" o:ole="">
            <v:imagedata r:id="rId49" o:title=""/>
          </v:shape>
          <o:OLEObject Type="Embed" ProgID="Equation.DSMT4" ShapeID="_x0000_i1047" DrawAspect="Content" ObjectID="_1715513802" r:id="rId50"/>
        </w:object>
      </w:r>
    </w:p>
    <w:p w14:paraId="58F794A8" w14:textId="2D0EE64C" w:rsidR="00CE1955" w:rsidRDefault="00CE1955" w:rsidP="0009674F">
      <w:pPr>
        <w:rPr>
          <w:sz w:val="28"/>
          <w:szCs w:val="28"/>
        </w:rPr>
      </w:pPr>
    </w:p>
    <w:p w14:paraId="2FA5AF5A" w14:textId="2651AC6A" w:rsidR="00CE1955" w:rsidRPr="00CE1955" w:rsidRDefault="00CE1955" w:rsidP="0009674F">
      <w:pPr>
        <w:rPr>
          <w:rFonts w:asciiTheme="minorHAnsi" w:hAnsiTheme="minorHAnsi" w:cstheme="minorHAnsi"/>
          <w:sz w:val="22"/>
          <w:szCs w:val="20"/>
        </w:rPr>
      </w:pPr>
      <w:r w:rsidRPr="00CE1955">
        <w:rPr>
          <w:rFonts w:asciiTheme="minorHAnsi" w:hAnsiTheme="minorHAnsi" w:cstheme="minorHAnsi"/>
        </w:rPr>
        <w:t>and do a Taylor series expansion of F about E</w:t>
      </w:r>
      <w:r w:rsidRPr="00CE1955">
        <w:rPr>
          <w:rFonts w:asciiTheme="minorHAnsi" w:hAnsiTheme="minorHAnsi" w:cstheme="minorHAnsi"/>
          <w:vertAlign w:val="superscript"/>
        </w:rPr>
        <w:t>*</w:t>
      </w:r>
      <w:r w:rsidRPr="00CE1955">
        <w:rPr>
          <w:rFonts w:asciiTheme="minorHAnsi" w:hAnsiTheme="minorHAnsi" w:cstheme="minorHAnsi"/>
        </w:rPr>
        <w:t>,</w:t>
      </w:r>
    </w:p>
    <w:p w14:paraId="33CCF553" w14:textId="77777777" w:rsidR="00CE1955" w:rsidRPr="0022700C" w:rsidRDefault="00CE1955" w:rsidP="0009674F">
      <w:pPr>
        <w:rPr>
          <w:rFonts w:ascii="Calibri" w:hAnsi="Calibri" w:cs="Calibri"/>
          <w:szCs w:val="22"/>
        </w:rPr>
      </w:pPr>
    </w:p>
    <w:p w14:paraId="579D182B" w14:textId="294CC086" w:rsidR="007A1BE3" w:rsidRDefault="00CE1955" w:rsidP="0009674F">
      <w:pPr>
        <w:rPr>
          <w:rFonts w:ascii="Calibri" w:hAnsi="Calibri" w:cs="Calibri"/>
          <w:sz w:val="22"/>
          <w:szCs w:val="22"/>
        </w:rPr>
      </w:pPr>
      <w:r w:rsidRPr="00CE1955">
        <w:rPr>
          <w:position w:val="-30"/>
          <w:sz w:val="28"/>
          <w:szCs w:val="28"/>
        </w:rPr>
        <w:object w:dxaOrig="4020" w:dyaOrig="760" w14:anchorId="0DCAA6C8">
          <v:shape id="_x0000_i1048" type="#_x0000_t75" style="width:204.7pt;height:37.05pt" o:ole="">
            <v:imagedata r:id="rId51" o:title=""/>
          </v:shape>
          <o:OLEObject Type="Embed" ProgID="Equation.DSMT4" ShapeID="_x0000_i1048" DrawAspect="Content" ObjectID="_1715513803" r:id="rId52"/>
        </w:object>
      </w:r>
    </w:p>
    <w:p w14:paraId="5E5B04C2" w14:textId="1D511329" w:rsidR="00CE1955" w:rsidRPr="00CE1955" w:rsidRDefault="00CE1955" w:rsidP="0009674F">
      <w:pPr>
        <w:rPr>
          <w:rFonts w:ascii="Calibri" w:hAnsi="Calibri" w:cs="Calibri"/>
        </w:rPr>
      </w:pPr>
    </w:p>
    <w:p w14:paraId="4A58C105" w14:textId="5EA05288" w:rsidR="00CE1955" w:rsidRDefault="00CE1955" w:rsidP="0009674F">
      <w:pPr>
        <w:rPr>
          <w:rFonts w:ascii="Calibri" w:hAnsi="Calibri" w:cs="Calibri"/>
        </w:rPr>
      </w:pPr>
      <w:r w:rsidRPr="00CE1955">
        <w:rPr>
          <w:rFonts w:ascii="Calibri" w:hAnsi="Calibri" w:cs="Calibri"/>
        </w:rPr>
        <w:t>F´(E</w:t>
      </w:r>
      <w:r w:rsidRPr="00CE1955">
        <w:rPr>
          <w:rFonts w:ascii="Calibri" w:hAnsi="Calibri" w:cs="Calibri"/>
          <w:vertAlign w:val="superscript"/>
        </w:rPr>
        <w:t>*</w:t>
      </w:r>
      <w:r w:rsidRPr="00CE1955">
        <w:rPr>
          <w:rFonts w:ascii="Calibri" w:hAnsi="Calibri" w:cs="Calibri"/>
        </w:rPr>
        <w:t>) should be zero</w:t>
      </w:r>
      <w:r>
        <w:rPr>
          <w:rFonts w:ascii="Calibri" w:hAnsi="Calibri" w:cs="Calibri"/>
        </w:rPr>
        <w:t xml:space="preserve"> as it’s the peak.  And let’s approximate the sum as an integral (this will mess up our units but whatever)</w:t>
      </w:r>
    </w:p>
    <w:p w14:paraId="0EC9A28B" w14:textId="686D7A3F" w:rsidR="00CE1955" w:rsidRDefault="00CE1955" w:rsidP="0009674F">
      <w:pPr>
        <w:rPr>
          <w:rFonts w:ascii="Calibri" w:hAnsi="Calibri" w:cs="Calibri"/>
        </w:rPr>
      </w:pPr>
    </w:p>
    <w:p w14:paraId="4AF7B53A" w14:textId="18EA4F31" w:rsidR="00CE1955" w:rsidRDefault="00572579" w:rsidP="0009674F">
      <w:pPr>
        <w:rPr>
          <w:sz w:val="28"/>
          <w:szCs w:val="28"/>
        </w:rPr>
      </w:pPr>
      <w:r w:rsidRPr="00572579">
        <w:rPr>
          <w:position w:val="-94"/>
          <w:sz w:val="28"/>
          <w:szCs w:val="28"/>
        </w:rPr>
        <w:object w:dxaOrig="2980" w:dyaOrig="2020" w14:anchorId="74EFA0B8">
          <v:shape id="_x0000_i1049" type="#_x0000_t75" style="width:151.5pt;height:99.95pt" o:ole="">
            <v:imagedata r:id="rId53" o:title=""/>
          </v:shape>
          <o:OLEObject Type="Embed" ProgID="Equation.DSMT4" ShapeID="_x0000_i1049" DrawAspect="Content" ObjectID="_1715513804" r:id="rId54"/>
        </w:object>
      </w:r>
    </w:p>
    <w:p w14:paraId="379D1577" w14:textId="71B42F2D" w:rsidR="00572579" w:rsidRDefault="00572579" w:rsidP="0009674F">
      <w:pPr>
        <w:rPr>
          <w:sz w:val="28"/>
          <w:szCs w:val="28"/>
        </w:rPr>
      </w:pPr>
    </w:p>
    <w:p w14:paraId="2882D30D" w14:textId="7A76B1DC" w:rsidR="00572579" w:rsidRDefault="00572579" w:rsidP="0009674F">
      <w:pPr>
        <w:rPr>
          <w:rFonts w:asciiTheme="minorHAnsi" w:hAnsiTheme="minorHAnsi" w:cstheme="minorHAnsi"/>
        </w:rPr>
      </w:pPr>
      <w:r w:rsidRPr="00572579">
        <w:rPr>
          <w:rFonts w:asciiTheme="minorHAnsi" w:hAnsiTheme="minorHAnsi" w:cstheme="minorHAnsi"/>
        </w:rPr>
        <w:t>N</w:t>
      </w:r>
      <w:r>
        <w:rPr>
          <w:rFonts w:asciiTheme="minorHAnsi" w:hAnsiTheme="minorHAnsi" w:cstheme="minorHAnsi"/>
        </w:rPr>
        <w:t>ow can form F = -kTlnZ,</w:t>
      </w:r>
    </w:p>
    <w:p w14:paraId="36924A5F" w14:textId="253BE552" w:rsidR="00572579" w:rsidRDefault="00572579" w:rsidP="0009674F">
      <w:pPr>
        <w:rPr>
          <w:rFonts w:asciiTheme="minorHAnsi" w:hAnsiTheme="minorHAnsi" w:cstheme="minorHAnsi"/>
        </w:rPr>
      </w:pPr>
    </w:p>
    <w:p w14:paraId="05D94738" w14:textId="6D13A45B" w:rsidR="00572579" w:rsidRPr="00572579" w:rsidRDefault="001827BA" w:rsidP="0009674F">
      <w:pPr>
        <w:rPr>
          <w:rFonts w:asciiTheme="minorHAnsi" w:hAnsiTheme="minorHAnsi" w:cstheme="minorHAnsi"/>
          <w:sz w:val="22"/>
          <w:szCs w:val="22"/>
        </w:rPr>
      </w:pPr>
      <w:r w:rsidRPr="001827BA">
        <w:rPr>
          <w:position w:val="-122"/>
          <w:sz w:val="28"/>
          <w:szCs w:val="28"/>
        </w:rPr>
        <w:object w:dxaOrig="4200" w:dyaOrig="2560" w14:anchorId="052F9596">
          <v:shape id="_x0000_i1050" type="#_x0000_t75" style="width:213.85pt;height:125.75pt" o:ole="">
            <v:imagedata r:id="rId55" o:title=""/>
          </v:shape>
          <o:OLEObject Type="Embed" ProgID="Equation.DSMT4" ShapeID="_x0000_i1050" DrawAspect="Content" ObjectID="_1715513805" r:id="rId56"/>
        </w:object>
      </w:r>
    </w:p>
    <w:p w14:paraId="57BA0B0F" w14:textId="259527FA" w:rsidR="00CE1955" w:rsidRDefault="00CE1955" w:rsidP="0009674F">
      <w:pPr>
        <w:rPr>
          <w:rFonts w:ascii="Calibri" w:hAnsi="Calibri" w:cs="Calibri"/>
        </w:rPr>
      </w:pPr>
    </w:p>
    <w:p w14:paraId="662B7178" w14:textId="39EAB619" w:rsidR="001827BA" w:rsidRDefault="001827BA" w:rsidP="0009674F">
      <w:pPr>
        <w:rPr>
          <w:rFonts w:ascii="Calibri" w:hAnsi="Calibri" w:cs="Calibri"/>
        </w:rPr>
      </w:pPr>
      <w:r>
        <w:rPr>
          <w:rFonts w:ascii="Calibri" w:hAnsi="Calibri" w:cs="Calibri"/>
        </w:rPr>
        <w:t xml:space="preserve">Now we expect that in the </w:t>
      </w:r>
      <w:r w:rsidR="00993CAC">
        <w:rPr>
          <w:rFonts w:ascii="Calibri" w:hAnsi="Calibri" w:cs="Calibri"/>
        </w:rPr>
        <w:t>the thermodynamic limit (large N, large V, keeping density constant)</w:t>
      </w:r>
      <w:r>
        <w:rPr>
          <w:rFonts w:ascii="Calibri" w:hAnsi="Calibri" w:cs="Calibri"/>
        </w:rPr>
        <w:t>, F should go as N (F being an extensive variable – see Thermodynamics Potentials stuff).  E is also an extensive variable.  So F´´ = d</w:t>
      </w:r>
      <w:r>
        <w:rPr>
          <w:rFonts w:ascii="Calibri" w:hAnsi="Calibri" w:cs="Calibri"/>
          <w:vertAlign w:val="superscript"/>
        </w:rPr>
        <w:t>2</w:t>
      </w:r>
      <w:r>
        <w:rPr>
          <w:rFonts w:ascii="Calibri" w:hAnsi="Calibri" w:cs="Calibri"/>
        </w:rPr>
        <w:t>F/dE</w:t>
      </w:r>
      <w:r>
        <w:rPr>
          <w:rFonts w:ascii="Calibri" w:hAnsi="Calibri" w:cs="Calibri"/>
          <w:vertAlign w:val="superscript"/>
        </w:rPr>
        <w:t>2</w:t>
      </w:r>
      <w:r>
        <w:rPr>
          <w:rFonts w:ascii="Calibri" w:hAnsi="Calibri" w:cs="Calibri"/>
        </w:rPr>
        <w:t xml:space="preserve"> should go as N/N</w:t>
      </w:r>
      <w:r>
        <w:rPr>
          <w:rFonts w:ascii="Calibri" w:hAnsi="Calibri" w:cs="Calibri"/>
          <w:vertAlign w:val="superscript"/>
        </w:rPr>
        <w:t>2</w:t>
      </w:r>
      <w:r>
        <w:rPr>
          <w:rFonts w:ascii="Calibri" w:hAnsi="Calibri" w:cs="Calibri"/>
        </w:rPr>
        <w:t xml:space="preserve"> = 1/N.  The sizes of our terms are:</w:t>
      </w:r>
    </w:p>
    <w:p w14:paraId="4D276DA3" w14:textId="7CA5E5E5" w:rsidR="001827BA" w:rsidRDefault="001827BA" w:rsidP="0009674F">
      <w:pPr>
        <w:rPr>
          <w:rFonts w:ascii="Calibri" w:hAnsi="Calibri" w:cs="Calibri"/>
        </w:rPr>
      </w:pPr>
    </w:p>
    <w:p w14:paraId="037180AD" w14:textId="459EC839" w:rsidR="001827BA" w:rsidRDefault="001827BA" w:rsidP="0009674F">
      <w:pPr>
        <w:rPr>
          <w:sz w:val="28"/>
          <w:szCs w:val="28"/>
        </w:rPr>
      </w:pPr>
      <w:r w:rsidRPr="001827BA">
        <w:rPr>
          <w:position w:val="-30"/>
          <w:sz w:val="28"/>
          <w:szCs w:val="28"/>
        </w:rPr>
        <w:object w:dxaOrig="4120" w:dyaOrig="880" w14:anchorId="2DA9D5A9">
          <v:shape id="_x0000_i1051" type="#_x0000_t75" style="width:209.55pt;height:43pt" o:ole="">
            <v:imagedata r:id="rId57" o:title=""/>
          </v:shape>
          <o:OLEObject Type="Embed" ProgID="Equation.DSMT4" ShapeID="_x0000_i1051" DrawAspect="Content" ObjectID="_1715513806" r:id="rId58"/>
        </w:object>
      </w:r>
    </w:p>
    <w:p w14:paraId="76CA63C1" w14:textId="4D61E1E4" w:rsidR="001827BA" w:rsidRDefault="001827BA" w:rsidP="0009674F">
      <w:pPr>
        <w:rPr>
          <w:sz w:val="28"/>
          <w:szCs w:val="28"/>
        </w:rPr>
      </w:pPr>
    </w:p>
    <w:p w14:paraId="3F23CE8E" w14:textId="7EC43CCA" w:rsidR="001827BA" w:rsidRDefault="001827BA" w:rsidP="0009674F">
      <w:pPr>
        <w:rPr>
          <w:rFonts w:ascii="Calibri" w:hAnsi="Calibri" w:cs="Calibri"/>
        </w:rPr>
      </w:pPr>
      <w:r>
        <w:rPr>
          <w:rFonts w:ascii="Calibri" w:hAnsi="Calibri" w:cs="Calibri"/>
        </w:rPr>
        <w:t>In the large N limit N &gt;&gt; lnN, so we are justified in saying,</w:t>
      </w:r>
    </w:p>
    <w:p w14:paraId="495D0299" w14:textId="1039931B" w:rsidR="001827BA" w:rsidRDefault="001827BA" w:rsidP="0009674F">
      <w:pPr>
        <w:rPr>
          <w:rFonts w:ascii="Calibri" w:hAnsi="Calibri" w:cs="Calibri"/>
        </w:rPr>
      </w:pPr>
    </w:p>
    <w:p w14:paraId="0BCD3F64" w14:textId="2B9CE759" w:rsidR="001827BA" w:rsidRPr="001827BA" w:rsidRDefault="006D5FC6" w:rsidP="0009674F">
      <w:pPr>
        <w:rPr>
          <w:rFonts w:ascii="Calibri" w:hAnsi="Calibri" w:cs="Calibri"/>
        </w:rPr>
      </w:pPr>
      <w:r w:rsidRPr="006D5FC6">
        <w:rPr>
          <w:position w:val="-10"/>
          <w:sz w:val="28"/>
          <w:szCs w:val="28"/>
        </w:rPr>
        <w:object w:dxaOrig="1100" w:dyaOrig="360" w14:anchorId="2F9821A3">
          <v:shape id="_x0000_i1052" type="#_x0000_t75" style="width:55.9pt;height:18.25pt" o:ole="">
            <v:imagedata r:id="rId59" o:title=""/>
          </v:shape>
          <o:OLEObject Type="Embed" ProgID="Equation.DSMT4" ShapeID="_x0000_i1052" DrawAspect="Content" ObjectID="_1715513807" r:id="rId60"/>
        </w:object>
      </w:r>
    </w:p>
    <w:p w14:paraId="1CFA4660" w14:textId="2FBE9307" w:rsidR="00CE1955" w:rsidRDefault="00CE1955" w:rsidP="0009674F">
      <w:pPr>
        <w:rPr>
          <w:rFonts w:ascii="Calibri" w:hAnsi="Calibri" w:cs="Calibri"/>
        </w:rPr>
      </w:pPr>
    </w:p>
    <w:p w14:paraId="080F319D" w14:textId="5CB96454" w:rsidR="00DC52DD" w:rsidRDefault="00DC52DD" w:rsidP="0009674F">
      <w:pPr>
        <w:rPr>
          <w:rFonts w:ascii="Calibri" w:hAnsi="Calibri" w:cs="Calibri"/>
        </w:rPr>
      </w:pPr>
      <w:r>
        <w:rPr>
          <w:rFonts w:ascii="Calibri" w:hAnsi="Calibri" w:cs="Calibri"/>
        </w:rPr>
        <w:t>Another way to look at this is to go back to:</w:t>
      </w:r>
    </w:p>
    <w:p w14:paraId="4F4ADE6E" w14:textId="0643FBBB" w:rsidR="00DC52DD" w:rsidRDefault="00DC52DD" w:rsidP="0009674F">
      <w:pPr>
        <w:rPr>
          <w:rFonts w:ascii="Calibri" w:hAnsi="Calibri" w:cs="Calibri"/>
        </w:rPr>
      </w:pPr>
    </w:p>
    <w:p w14:paraId="791CD945" w14:textId="118A0B13" w:rsidR="00DC52DD" w:rsidRDefault="00DC52DD" w:rsidP="0009674F">
      <w:pPr>
        <w:rPr>
          <w:sz w:val="28"/>
          <w:szCs w:val="28"/>
        </w:rPr>
      </w:pPr>
      <w:r w:rsidRPr="00DC52DD">
        <w:rPr>
          <w:position w:val="-72"/>
          <w:sz w:val="28"/>
          <w:szCs w:val="28"/>
        </w:rPr>
        <w:object w:dxaOrig="4080" w:dyaOrig="1560" w14:anchorId="62C82FF0">
          <v:shape id="_x0000_i1053" type="#_x0000_t75" style="width:207.95pt;height:76.85pt" o:ole="">
            <v:imagedata r:id="rId61" o:title=""/>
          </v:shape>
          <o:OLEObject Type="Embed" ProgID="Equation.DSMT4" ShapeID="_x0000_i1053" DrawAspect="Content" ObjectID="_1715513808" r:id="rId62"/>
        </w:object>
      </w:r>
    </w:p>
    <w:p w14:paraId="77D79A10" w14:textId="253E4090" w:rsidR="00DC52DD" w:rsidRDefault="00DC52DD" w:rsidP="0009674F">
      <w:pPr>
        <w:rPr>
          <w:sz w:val="28"/>
          <w:szCs w:val="28"/>
        </w:rPr>
      </w:pPr>
    </w:p>
    <w:p w14:paraId="603FABC1" w14:textId="71823DB7" w:rsidR="00DC52DD" w:rsidRPr="00DC52DD" w:rsidRDefault="00DC52DD" w:rsidP="0009674F">
      <w:pPr>
        <w:rPr>
          <w:rFonts w:asciiTheme="minorHAnsi" w:hAnsiTheme="minorHAnsi" w:cstheme="minorHAnsi"/>
        </w:rPr>
      </w:pPr>
      <w:r w:rsidRPr="00DC52DD">
        <w:rPr>
          <w:rFonts w:asciiTheme="minorHAnsi" w:hAnsiTheme="minorHAnsi" w:cstheme="minorHAnsi"/>
        </w:rPr>
        <w:t>The summand is a Gaussian distribution obviously.  Comparing to the standard Gaussian form, we see the mean and variance of E are:</w:t>
      </w:r>
    </w:p>
    <w:p w14:paraId="526DAB31" w14:textId="544D60C0" w:rsidR="00DC52DD" w:rsidRPr="00DC52DD" w:rsidRDefault="00DC52DD" w:rsidP="0009674F">
      <w:pPr>
        <w:rPr>
          <w:rFonts w:asciiTheme="minorHAnsi" w:hAnsiTheme="minorHAnsi" w:cstheme="minorHAnsi"/>
        </w:rPr>
      </w:pPr>
    </w:p>
    <w:p w14:paraId="37857972" w14:textId="5BFB0CC3" w:rsidR="00DC52DD" w:rsidRPr="00DC52DD" w:rsidRDefault="00DC52DD" w:rsidP="0009674F">
      <w:pPr>
        <w:rPr>
          <w:rFonts w:asciiTheme="minorHAnsi" w:hAnsiTheme="minorHAnsi" w:cstheme="minorHAnsi"/>
        </w:rPr>
      </w:pPr>
      <w:r w:rsidRPr="00DC52DD">
        <w:rPr>
          <w:rFonts w:asciiTheme="minorHAnsi" w:hAnsiTheme="minorHAnsi" w:cstheme="minorHAnsi"/>
          <w:position w:val="-48"/>
        </w:rPr>
        <w:object w:dxaOrig="1660" w:dyaOrig="1080" w14:anchorId="69BAC104">
          <v:shape id="_x0000_i1054" type="#_x0000_t75" style="width:82.75pt;height:54.25pt" o:ole="">
            <v:imagedata r:id="rId63" o:title=""/>
          </v:shape>
          <o:OLEObject Type="Embed" ProgID="Equation.DSMT4" ShapeID="_x0000_i1054" DrawAspect="Content" ObjectID="_1715513809" r:id="rId64"/>
        </w:object>
      </w:r>
    </w:p>
    <w:p w14:paraId="492575DD" w14:textId="3D277275" w:rsidR="00DC52DD" w:rsidRPr="00DC52DD" w:rsidRDefault="00DC52DD" w:rsidP="0009674F">
      <w:pPr>
        <w:rPr>
          <w:rFonts w:asciiTheme="minorHAnsi" w:hAnsiTheme="minorHAnsi" w:cstheme="minorHAnsi"/>
        </w:rPr>
      </w:pPr>
    </w:p>
    <w:p w14:paraId="2D5EBDCF" w14:textId="0E088682" w:rsidR="00DC52DD" w:rsidRPr="00DC52DD" w:rsidRDefault="00DC52DD" w:rsidP="0009674F">
      <w:pPr>
        <w:rPr>
          <w:rFonts w:asciiTheme="minorHAnsi" w:hAnsiTheme="minorHAnsi" w:cstheme="minorHAnsi"/>
        </w:rPr>
      </w:pPr>
      <w:r w:rsidRPr="00DC52DD">
        <w:rPr>
          <w:rFonts w:asciiTheme="minorHAnsi" w:hAnsiTheme="minorHAnsi" w:cstheme="minorHAnsi"/>
        </w:rPr>
        <w:t>and in the Thermodynamic limit, these go as:</w:t>
      </w:r>
    </w:p>
    <w:p w14:paraId="4E20C2C4" w14:textId="59DCB836" w:rsidR="00DC52DD" w:rsidRPr="00DC52DD" w:rsidRDefault="00DC52DD" w:rsidP="0009674F">
      <w:pPr>
        <w:rPr>
          <w:rFonts w:asciiTheme="minorHAnsi" w:hAnsiTheme="minorHAnsi" w:cstheme="minorHAnsi"/>
        </w:rPr>
      </w:pPr>
    </w:p>
    <w:p w14:paraId="0393D5C0" w14:textId="70A2F8F6" w:rsidR="00DC52DD" w:rsidRDefault="00DC52DD" w:rsidP="0009674F">
      <w:pPr>
        <w:rPr>
          <w:rFonts w:asciiTheme="minorHAnsi" w:hAnsiTheme="minorHAnsi" w:cstheme="minorHAnsi"/>
        </w:rPr>
      </w:pPr>
      <w:r w:rsidRPr="00DC52DD">
        <w:rPr>
          <w:rFonts w:asciiTheme="minorHAnsi" w:hAnsiTheme="minorHAnsi" w:cstheme="minorHAnsi"/>
          <w:position w:val="-48"/>
        </w:rPr>
        <w:object w:dxaOrig="2120" w:dyaOrig="1080" w14:anchorId="26250903">
          <v:shape id="_x0000_i1055" type="#_x0000_t75" style="width:106.4pt;height:54.25pt" o:ole="">
            <v:imagedata r:id="rId65" o:title=""/>
          </v:shape>
          <o:OLEObject Type="Embed" ProgID="Equation.DSMT4" ShapeID="_x0000_i1055" DrawAspect="Content" ObjectID="_1715513810" r:id="rId66"/>
        </w:object>
      </w:r>
    </w:p>
    <w:p w14:paraId="3735E310" w14:textId="2954B3A8" w:rsidR="00DC52DD" w:rsidRDefault="00DC52DD" w:rsidP="0009674F">
      <w:pPr>
        <w:rPr>
          <w:rFonts w:asciiTheme="minorHAnsi" w:hAnsiTheme="minorHAnsi" w:cstheme="minorHAnsi"/>
        </w:rPr>
      </w:pPr>
    </w:p>
    <w:p w14:paraId="47058860" w14:textId="16D5A560" w:rsidR="00DC52DD" w:rsidRDefault="00DC52DD" w:rsidP="0009674F">
      <w:pPr>
        <w:rPr>
          <w:rFonts w:ascii="Calibri" w:hAnsi="Calibri" w:cs="Calibri"/>
        </w:rPr>
      </w:pPr>
      <w:r>
        <w:rPr>
          <w:rFonts w:ascii="Calibri" w:hAnsi="Calibri" w:cs="Calibri"/>
        </w:rPr>
        <w:t>So the relative fluctuations of E will be:</w:t>
      </w:r>
    </w:p>
    <w:p w14:paraId="1D360747" w14:textId="3CC1F97F" w:rsidR="00DC52DD" w:rsidRDefault="00DC52DD" w:rsidP="0009674F">
      <w:pPr>
        <w:rPr>
          <w:rFonts w:ascii="Calibri" w:hAnsi="Calibri" w:cs="Calibri"/>
        </w:rPr>
      </w:pPr>
    </w:p>
    <w:p w14:paraId="788D5AA5" w14:textId="693ADD67" w:rsidR="00DC52DD" w:rsidRDefault="00DC52DD" w:rsidP="0009674F">
      <w:pPr>
        <w:rPr>
          <w:rFonts w:ascii="Calibri" w:hAnsi="Calibri" w:cs="Calibri"/>
        </w:rPr>
      </w:pPr>
      <w:r w:rsidRPr="00DC52DD">
        <w:rPr>
          <w:rFonts w:asciiTheme="minorHAnsi" w:hAnsiTheme="minorHAnsi" w:cstheme="minorHAnsi"/>
          <w:position w:val="-32"/>
        </w:rPr>
        <w:object w:dxaOrig="2060" w:dyaOrig="820" w14:anchorId="08C5D20E">
          <v:shape id="_x0000_i1056" type="#_x0000_t75" style="width:103.15pt;height:40.85pt" o:ole="">
            <v:imagedata r:id="rId67" o:title=""/>
          </v:shape>
          <o:OLEObject Type="Embed" ProgID="Equation.DSMT4" ShapeID="_x0000_i1056" DrawAspect="Content" ObjectID="_1715513811" r:id="rId68"/>
        </w:object>
      </w:r>
    </w:p>
    <w:p w14:paraId="50F9A38A" w14:textId="77777777" w:rsidR="00DC52DD" w:rsidRDefault="00DC52DD" w:rsidP="0009674F">
      <w:pPr>
        <w:rPr>
          <w:rFonts w:ascii="Calibri" w:hAnsi="Calibri" w:cs="Calibri"/>
        </w:rPr>
      </w:pPr>
    </w:p>
    <w:p w14:paraId="196101A5" w14:textId="18A02ED2" w:rsidR="00305E52" w:rsidRPr="00CE1955" w:rsidRDefault="00DC52DD" w:rsidP="0009674F">
      <w:pPr>
        <w:rPr>
          <w:rFonts w:ascii="Calibri" w:hAnsi="Calibri" w:cs="Calibri"/>
        </w:rPr>
      </w:pPr>
      <w:r>
        <w:rPr>
          <w:rFonts w:ascii="Calibri" w:hAnsi="Calibri" w:cs="Calibri"/>
        </w:rPr>
        <w:t>So in the large N/thermodynamic limit, we can say E is</w:t>
      </w:r>
      <w:r w:rsidR="00DA10E4">
        <w:rPr>
          <w:rFonts w:ascii="Calibri" w:hAnsi="Calibri" w:cs="Calibri"/>
        </w:rPr>
        <w:t xml:space="preserve"> a single value, E</w:t>
      </w:r>
      <w:r w:rsidR="00DA10E4">
        <w:rPr>
          <w:rFonts w:ascii="Calibri" w:hAnsi="Calibri" w:cs="Calibri"/>
          <w:vertAlign w:val="superscript"/>
        </w:rPr>
        <w:t>*</w:t>
      </w:r>
      <w:r w:rsidR="00DA10E4">
        <w:rPr>
          <w:rFonts w:ascii="Calibri" w:hAnsi="Calibri" w:cs="Calibri"/>
        </w:rPr>
        <w:t>, and so we can skip evaluating the sum over E’s and just evaluate the summand at E</w:t>
      </w:r>
      <w:r w:rsidR="00DA10E4">
        <w:rPr>
          <w:rFonts w:ascii="Calibri" w:hAnsi="Calibri" w:cs="Calibri"/>
          <w:vertAlign w:val="superscript"/>
        </w:rPr>
        <w:t>*</w:t>
      </w:r>
      <w:r w:rsidR="00DA10E4">
        <w:rPr>
          <w:rFonts w:ascii="Calibri" w:hAnsi="Calibri" w:cs="Calibri"/>
        </w:rPr>
        <w:t xml:space="preserve">.  </w:t>
      </w:r>
      <w:r w:rsidR="00305E52">
        <w:rPr>
          <w:rFonts w:ascii="Calibri" w:hAnsi="Calibri" w:cs="Calibri"/>
        </w:rPr>
        <w:t>It’s true though that we will always claim F = -kTlnZ, regardless of N, so it might be that this is just a way to demonstrate the equality of the two in the large N limit.  Whatever.</w:t>
      </w:r>
    </w:p>
    <w:p w14:paraId="79214E6D" w14:textId="77777777" w:rsidR="00CE1955" w:rsidRPr="00CE1955" w:rsidRDefault="00CE1955" w:rsidP="0009674F">
      <w:pPr>
        <w:rPr>
          <w:rFonts w:ascii="Calibri" w:hAnsi="Calibri" w:cs="Calibri"/>
        </w:rPr>
      </w:pPr>
    </w:p>
    <w:p w14:paraId="377C881A" w14:textId="77777777" w:rsidR="00DE34E3" w:rsidRPr="00BA12B4" w:rsidRDefault="00DE34E3" w:rsidP="00DE34E3">
      <w:pPr>
        <w:pStyle w:val="NormalWeb"/>
        <w:spacing w:before="0" w:beforeAutospacing="0" w:after="0" w:afterAutospacing="0"/>
        <w:rPr>
          <w:sz w:val="22"/>
          <w:szCs w:val="22"/>
        </w:rPr>
      </w:pPr>
      <w:r>
        <w:rPr>
          <w:rFonts w:ascii="Calibri" w:hAnsi="Calibri"/>
          <w:b/>
          <w:bCs/>
          <w:color w:val="000000"/>
          <w:kern w:val="24"/>
          <w:sz w:val="32"/>
          <w:szCs w:val="32"/>
        </w:rPr>
        <w:t xml:space="preserve">Gibbs </w:t>
      </w:r>
      <w:r w:rsidRPr="00BA12B4">
        <w:rPr>
          <w:rFonts w:ascii="Calibri" w:hAnsi="Calibri"/>
          <w:b/>
          <w:bCs/>
          <w:color w:val="000000"/>
          <w:kern w:val="24"/>
          <w:sz w:val="32"/>
          <w:szCs w:val="32"/>
        </w:rPr>
        <w:t>Ensemble</w:t>
      </w:r>
      <w:r>
        <w:rPr>
          <w:rFonts w:ascii="Calibri" w:hAnsi="Calibri"/>
          <w:b/>
          <w:bCs/>
          <w:color w:val="000000"/>
          <w:kern w:val="24"/>
          <w:sz w:val="32"/>
          <w:szCs w:val="32"/>
        </w:rPr>
        <w:t xml:space="preserve"> (constant T and p)</w:t>
      </w:r>
    </w:p>
    <w:p w14:paraId="3F7E26E9" w14:textId="77777777" w:rsidR="00DE34E3" w:rsidRPr="00C45F50" w:rsidRDefault="00DE34E3" w:rsidP="00DE34E3">
      <w:pPr>
        <w:rPr>
          <w:rFonts w:ascii="Calibri" w:hAnsi="Calibri" w:cs="Calibri"/>
        </w:rPr>
      </w:pPr>
      <w:r w:rsidRPr="00E25996">
        <w:rPr>
          <w:rFonts w:ascii="Calibri" w:hAnsi="Calibri" w:cs="Calibri"/>
        </w:rPr>
        <w:t>Now let’s consider a system in a thermal/</w:t>
      </w:r>
      <w:r>
        <w:rPr>
          <w:rFonts w:ascii="Calibri" w:hAnsi="Calibri" w:cs="Calibri"/>
        </w:rPr>
        <w:t>volume</w:t>
      </w:r>
      <w:r w:rsidRPr="00E25996">
        <w:rPr>
          <w:rFonts w:ascii="Calibri" w:hAnsi="Calibri" w:cs="Calibri"/>
        </w:rPr>
        <w:t xml:space="preserve"> bath, and much smaller than the bath energy/</w:t>
      </w:r>
      <w:r>
        <w:rPr>
          <w:rFonts w:ascii="Calibri" w:hAnsi="Calibri" w:cs="Calibri"/>
        </w:rPr>
        <w:t>volume</w:t>
      </w:r>
      <w:r w:rsidRPr="00E25996">
        <w:rPr>
          <w:rFonts w:ascii="Calibri" w:hAnsi="Calibri" w:cs="Calibri"/>
        </w:rPr>
        <w:t xml:space="preserve">-wise.  </w:t>
      </w:r>
      <w:r>
        <w:rPr>
          <w:rFonts w:ascii="Calibri" w:hAnsi="Calibri" w:cs="Calibri"/>
        </w:rPr>
        <w:t>By this mean that A</w:t>
      </w:r>
      <w:r>
        <w:rPr>
          <w:rFonts w:ascii="Calibri" w:hAnsi="Calibri" w:cs="Calibri"/>
          <w:vertAlign w:val="subscript"/>
        </w:rPr>
        <w:t>1,2</w:t>
      </w:r>
      <w:r>
        <w:rPr>
          <w:rFonts w:ascii="Calibri" w:hAnsi="Calibri" w:cs="Calibri"/>
        </w:rPr>
        <w:t xml:space="preserve"> can exchange energy and volume (via a moveable partition).  We’ll presume that the energy/volume exchange is small enough w/r to A</w:t>
      </w:r>
      <w:r>
        <w:rPr>
          <w:rFonts w:ascii="Calibri" w:hAnsi="Calibri" w:cs="Calibri"/>
          <w:vertAlign w:val="subscript"/>
        </w:rPr>
        <w:t>2</w:t>
      </w:r>
      <w:r>
        <w:rPr>
          <w:rFonts w:ascii="Calibri" w:hAnsi="Calibri" w:cs="Calibri"/>
        </w:rPr>
        <w:t xml:space="preserve"> that it retains a relatively constant temperature and pressure.  </w:t>
      </w:r>
    </w:p>
    <w:p w14:paraId="65A78DD6" w14:textId="77777777" w:rsidR="00DE34E3" w:rsidRDefault="00DE34E3" w:rsidP="00DE34E3">
      <w:pPr>
        <w:rPr>
          <w:rFonts w:ascii="Calibri" w:hAnsi="Calibri" w:cs="Calibri"/>
        </w:rPr>
      </w:pPr>
    </w:p>
    <w:p w14:paraId="67F938BC" w14:textId="77777777" w:rsidR="00DE34E3" w:rsidRDefault="00DE34E3" w:rsidP="00DE34E3">
      <w:pPr>
        <w:rPr>
          <w:rFonts w:ascii="Calibri" w:hAnsi="Calibri" w:cs="Calibri"/>
        </w:rPr>
      </w:pPr>
      <w:r>
        <w:object w:dxaOrig="3060" w:dyaOrig="2508" w14:anchorId="27C6761B">
          <v:shape id="_x0000_i1057" type="#_x0000_t75" style="width:149.9pt;height:119.8pt" o:ole="">
            <v:imagedata r:id="rId21" o:title="" croptop="7212f" cropbottom="8780f" cropleft="4626f" cropright="10023f"/>
          </v:shape>
          <o:OLEObject Type="Embed" ProgID="Paint.Picture" ShapeID="_x0000_i1057" DrawAspect="Content" ObjectID="_1715513812" r:id="rId69"/>
        </w:object>
      </w:r>
    </w:p>
    <w:p w14:paraId="5F027703" w14:textId="77777777" w:rsidR="00DE34E3" w:rsidRDefault="00DE34E3" w:rsidP="00DE34E3">
      <w:pPr>
        <w:rPr>
          <w:rFonts w:ascii="Calibri" w:hAnsi="Calibri" w:cs="Calibri"/>
        </w:rPr>
      </w:pPr>
    </w:p>
    <w:p w14:paraId="7C9C8B72" w14:textId="77777777" w:rsidR="00DE34E3" w:rsidRPr="00E25996" w:rsidRDefault="00DE34E3" w:rsidP="00DE34E3">
      <w:pPr>
        <w:rPr>
          <w:rFonts w:ascii="Calibri" w:hAnsi="Calibri" w:cs="Calibri"/>
        </w:rPr>
      </w:pPr>
      <w:r>
        <w:rPr>
          <w:rFonts w:ascii="Calibri" w:hAnsi="Calibri" w:cs="Calibri"/>
        </w:rPr>
        <w:t>So A</w:t>
      </w:r>
      <w:r>
        <w:rPr>
          <w:rFonts w:ascii="Calibri" w:hAnsi="Calibri" w:cs="Calibri"/>
          <w:vertAlign w:val="subscript"/>
        </w:rPr>
        <w:t xml:space="preserve">1 </w:t>
      </w:r>
      <w:r w:rsidRPr="00E25996">
        <w:rPr>
          <w:rFonts w:ascii="Calibri" w:hAnsi="Calibri" w:cs="Calibri"/>
        </w:rPr>
        <w:t xml:space="preserve">can now occupy any of its microstates with any </w:t>
      </w:r>
      <w:r>
        <w:rPr>
          <w:rFonts w:ascii="Calibri" w:hAnsi="Calibri" w:cs="Calibri"/>
        </w:rPr>
        <w:t>volume</w:t>
      </w:r>
      <w:r w:rsidRPr="00E25996">
        <w:rPr>
          <w:rFonts w:ascii="Calibri" w:hAnsi="Calibri" w:cs="Calibri"/>
        </w:rPr>
        <w:t>, and we’d like to consider the probability it will do so.   So consider two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and </w:t>
      </w:r>
      <w:r>
        <w:rPr>
          <w:rFonts w:ascii="Calibri" w:hAnsi="Calibri" w:cs="Calibri"/>
        </w:rPr>
        <w:t>‘volume’</w:t>
      </w:r>
      <w:r w:rsidRPr="00E25996">
        <w:rPr>
          <w:rFonts w:ascii="Calibri" w:hAnsi="Calibri" w:cs="Calibri"/>
        </w:rPr>
        <w:t xml:space="preserve"> equilibrium.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xml:space="preserve">, and </w:t>
      </w:r>
      <w:r>
        <w:rPr>
          <w:rFonts w:ascii="Calibri" w:hAnsi="Calibri" w:cs="Calibri"/>
        </w:rPr>
        <w:t>V</w:t>
      </w:r>
      <w:r w:rsidRPr="00E25996">
        <w:rPr>
          <w:rFonts w:ascii="Calibri" w:hAnsi="Calibri" w:cs="Calibri"/>
          <w:vertAlign w:val="subscript"/>
        </w:rPr>
        <w:t>1</w:t>
      </w:r>
      <w:r w:rsidRPr="00E25996">
        <w:rPr>
          <w:rFonts w:ascii="Calibri" w:hAnsi="Calibri" w:cs="Calibri"/>
        </w:rPr>
        <w:t xml:space="preserve"> &lt;&lt; </w:t>
      </w:r>
      <w:r>
        <w:rPr>
          <w:rFonts w:ascii="Calibri" w:hAnsi="Calibri" w:cs="Calibri"/>
        </w:rPr>
        <w:t>V</w:t>
      </w:r>
      <w:r w:rsidRPr="00E25996">
        <w:rPr>
          <w:rFonts w:ascii="Calibri" w:hAnsi="Calibri" w:cs="Calibri"/>
          <w:vertAlign w:val="subscript"/>
        </w:rPr>
        <w:t>2</w:t>
      </w:r>
      <w:r w:rsidRPr="00E25996">
        <w:rPr>
          <w:rFonts w:ascii="Calibri" w:hAnsi="Calibri" w:cs="Calibri"/>
        </w:rPr>
        <w:t xml:space="preserve">  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xml:space="preserve">, </w:t>
      </w:r>
      <w:r>
        <w:rPr>
          <w:rFonts w:ascii="Calibri" w:hAnsi="Calibri" w:cs="Calibri"/>
        </w:rPr>
        <w:t>and volume V</w:t>
      </w:r>
      <w:r w:rsidRPr="00E25996">
        <w:rPr>
          <w:rFonts w:ascii="Calibri" w:hAnsi="Calibri" w:cs="Calibri"/>
          <w:vertAlign w:val="subscript"/>
        </w:rPr>
        <w:t>1</w:t>
      </w:r>
      <w:r w:rsidRPr="00E25996">
        <w:rPr>
          <w:rFonts w:ascii="Calibri" w:hAnsi="Calibri" w:cs="Calibri"/>
        </w:rPr>
        <w:t>?  Then we have:</w:t>
      </w:r>
    </w:p>
    <w:p w14:paraId="1C9EA10F" w14:textId="77777777" w:rsidR="00DE34E3" w:rsidRPr="00E25996" w:rsidRDefault="00DE34E3" w:rsidP="00DE34E3">
      <w:pPr>
        <w:rPr>
          <w:rFonts w:ascii="Calibri" w:hAnsi="Calibri" w:cs="Calibri"/>
        </w:rPr>
      </w:pPr>
    </w:p>
    <w:p w14:paraId="0C956DAE" w14:textId="77777777" w:rsidR="00DE34E3" w:rsidRPr="00E25996" w:rsidRDefault="00DE34E3" w:rsidP="00DE34E3">
      <w:pPr>
        <w:rPr>
          <w:rFonts w:ascii="Calibri" w:hAnsi="Calibri" w:cs="Calibri"/>
          <w:b/>
          <w:sz w:val="32"/>
          <w:szCs w:val="32"/>
        </w:rPr>
      </w:pPr>
      <w:r w:rsidRPr="003044E7">
        <w:rPr>
          <w:position w:val="-64"/>
        </w:rPr>
        <w:object w:dxaOrig="7000" w:dyaOrig="1400" w14:anchorId="03ADC11B">
          <v:shape id="_x0000_i1058" type="#_x0000_t75" style="width:347.65pt;height:1in" o:ole="">
            <v:imagedata r:id="rId70" o:title=""/>
          </v:shape>
          <o:OLEObject Type="Embed" ProgID="Equation.DSMT4" ShapeID="_x0000_i1058" DrawAspect="Content" ObjectID="_1715513813" r:id="rId71"/>
        </w:object>
      </w:r>
    </w:p>
    <w:p w14:paraId="5B9D6CA6" w14:textId="77777777" w:rsidR="00DE34E3" w:rsidRPr="00E25996" w:rsidRDefault="00DE34E3" w:rsidP="00DE34E3">
      <w:pPr>
        <w:rPr>
          <w:rFonts w:ascii="Calibri" w:hAnsi="Calibri" w:cs="Calibri"/>
          <w:bCs/>
        </w:rPr>
      </w:pPr>
    </w:p>
    <w:p w14:paraId="415DFE3C" w14:textId="77777777" w:rsidR="00DE34E3" w:rsidRPr="00E25996" w:rsidRDefault="00DE34E3" w:rsidP="00DE34E3">
      <w:pPr>
        <w:rPr>
          <w:rFonts w:ascii="Calibri" w:hAnsi="Calibri" w:cs="Calibri"/>
          <w:bCs/>
        </w:rPr>
      </w:pPr>
      <w:r w:rsidRPr="00E25996">
        <w:rPr>
          <w:rFonts w:ascii="Calibri" w:hAnsi="Calibri" w:cs="Calibri"/>
          <w:bCs/>
        </w:rPr>
        <w:t>Now take the ln of both sides and Taylor expand…</w:t>
      </w:r>
    </w:p>
    <w:p w14:paraId="4DEF2D25" w14:textId="77777777" w:rsidR="00DE34E3" w:rsidRDefault="00DE34E3" w:rsidP="00DE34E3">
      <w:pPr>
        <w:rPr>
          <w:rFonts w:ascii="Calibri" w:hAnsi="Calibri" w:cs="Calibri"/>
          <w:bCs/>
        </w:rPr>
      </w:pPr>
    </w:p>
    <w:p w14:paraId="6BA3CD1D" w14:textId="77777777" w:rsidR="00DE34E3" w:rsidRDefault="00DE34E3" w:rsidP="00DE34E3">
      <w:pPr>
        <w:rPr>
          <w:rFonts w:ascii="Calibri" w:hAnsi="Calibri" w:cs="Calibri"/>
          <w:bCs/>
        </w:rPr>
      </w:pPr>
      <w:r w:rsidRPr="003044E7">
        <w:rPr>
          <w:position w:val="-74"/>
        </w:rPr>
        <w:object w:dxaOrig="7699" w:dyaOrig="1540" w14:anchorId="3BD5CD60">
          <v:shape id="_x0000_i1059" type="#_x0000_t75" style="width:384.2pt;height:77.9pt" o:ole="">
            <v:imagedata r:id="rId72" o:title=""/>
          </v:shape>
          <o:OLEObject Type="Embed" ProgID="Equation.DSMT4" ShapeID="_x0000_i1059" DrawAspect="Content" ObjectID="_1715513814" r:id="rId73"/>
        </w:object>
      </w:r>
    </w:p>
    <w:p w14:paraId="0600C83A" w14:textId="77777777" w:rsidR="00DE34E3" w:rsidRPr="00E25996" w:rsidRDefault="00DE34E3" w:rsidP="00DE34E3">
      <w:pPr>
        <w:rPr>
          <w:rFonts w:ascii="Calibri" w:hAnsi="Calibri" w:cs="Calibri"/>
          <w:bCs/>
        </w:rPr>
      </w:pPr>
    </w:p>
    <w:p w14:paraId="670E01C1" w14:textId="77777777" w:rsidR="00DE34E3" w:rsidRPr="00BA12B4" w:rsidRDefault="00DE34E3" w:rsidP="00DE34E3">
      <w:pPr>
        <w:rPr>
          <w:rFonts w:ascii="Calibri" w:hAnsi="Calibri" w:cs="Calibri"/>
          <w:bCs/>
        </w:rPr>
      </w:pPr>
      <w:r>
        <w:rPr>
          <w:rFonts w:ascii="Calibri" w:hAnsi="Calibri" w:cs="Calibri"/>
          <w:bCs/>
        </w:rPr>
        <w:t xml:space="preserve">(we know that S = klnΩ and that since dS = (dE + pdV - μdN)/T, it follows that ∂lnΩ/∂V = βp --- or we can adapt the analysis we did in the microcanonical ensemble to identify β and μ, this time replacing μ,N with p,V).  </w:t>
      </w:r>
      <w:r w:rsidRPr="00BA12B4">
        <w:rPr>
          <w:rFonts w:ascii="Calibri" w:hAnsi="Calibri" w:cs="Calibri"/>
          <w:bCs/>
        </w:rPr>
        <w:t>Exponentiating, we get:</w:t>
      </w:r>
    </w:p>
    <w:p w14:paraId="1F663B28" w14:textId="77777777" w:rsidR="00DE34E3" w:rsidRDefault="00DE34E3" w:rsidP="00DE34E3">
      <w:pPr>
        <w:rPr>
          <w:rFonts w:ascii="Calibri" w:hAnsi="Calibri" w:cs="Calibri"/>
          <w:bCs/>
        </w:rPr>
      </w:pPr>
    </w:p>
    <w:p w14:paraId="2FF8328B" w14:textId="77777777" w:rsidR="00DE34E3" w:rsidRDefault="00DE34E3" w:rsidP="00DE34E3">
      <w:pPr>
        <w:rPr>
          <w:rFonts w:ascii="Calibri" w:hAnsi="Calibri" w:cs="Calibri"/>
          <w:bCs/>
        </w:rPr>
      </w:pPr>
      <w:r w:rsidRPr="004066C4">
        <w:rPr>
          <w:position w:val="-30"/>
        </w:rPr>
        <w:object w:dxaOrig="4720" w:dyaOrig="680" w14:anchorId="1434A7EE">
          <v:shape id="_x0000_i1060" type="#_x0000_t75" style="width:234.25pt;height:36pt" o:ole="" fillcolor="#cfc">
            <v:imagedata r:id="rId74" o:title=""/>
          </v:shape>
          <o:OLEObject Type="Embed" ProgID="Equation.DSMT4" ShapeID="_x0000_i1060" DrawAspect="Content" ObjectID="_1715513815" r:id="rId75"/>
        </w:object>
      </w:r>
    </w:p>
    <w:p w14:paraId="5FB7BD22" w14:textId="77777777" w:rsidR="00DE34E3" w:rsidRDefault="00DE34E3" w:rsidP="00DE34E3">
      <w:pPr>
        <w:rPr>
          <w:rFonts w:ascii="Calibri" w:hAnsi="Calibri" w:cs="Calibri"/>
          <w:bCs/>
        </w:rPr>
      </w:pPr>
    </w:p>
    <w:p w14:paraId="26DFBBDC" w14:textId="0670A1CA" w:rsidR="00DE34E3" w:rsidRPr="00A43B7C" w:rsidRDefault="00DE34E3" w:rsidP="00DE34E3">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Pr>
          <w:rFonts w:ascii="Calibri" w:hAnsi="Calibri" w:cs="Calibri"/>
        </w:rPr>
        <w:t xml:space="preserve"> </w:t>
      </w:r>
    </w:p>
    <w:p w14:paraId="7036C015" w14:textId="77777777" w:rsidR="00DE34E3" w:rsidRPr="00A43B7C" w:rsidRDefault="00DE34E3" w:rsidP="00DE34E3">
      <w:pPr>
        <w:rPr>
          <w:rFonts w:ascii="Calibri" w:hAnsi="Calibri" w:cs="Calibri"/>
        </w:rPr>
      </w:pPr>
    </w:p>
    <w:p w14:paraId="7F73EBAC" w14:textId="414E7F7E" w:rsidR="00DE34E3" w:rsidRPr="00A43B7C" w:rsidRDefault="00DE34E3" w:rsidP="00DE34E3">
      <w:pPr>
        <w:rPr>
          <w:rFonts w:ascii="Calibri" w:hAnsi="Calibri" w:cs="Calibri"/>
        </w:rPr>
      </w:pPr>
      <w:r w:rsidRPr="00DE34E3">
        <w:rPr>
          <w:position w:val="-66"/>
        </w:rPr>
        <w:object w:dxaOrig="9100" w:dyaOrig="1440" w14:anchorId="431B16F3">
          <v:shape id="_x0000_i1061" type="#_x0000_t75" style="width:455.65pt;height:1in" o:ole="" filled="t" fillcolor="#cfc">
            <v:imagedata r:id="rId76" o:title=""/>
          </v:shape>
          <o:OLEObject Type="Embed" ProgID="Equation.DSMT4" ShapeID="_x0000_i1061" DrawAspect="Content" ObjectID="_1715513816" r:id="rId77"/>
        </w:object>
      </w:r>
    </w:p>
    <w:p w14:paraId="1D25240A" w14:textId="77777777" w:rsidR="00DE34E3" w:rsidRDefault="00DE34E3" w:rsidP="00DE34E3"/>
    <w:p w14:paraId="34E46588" w14:textId="77777777" w:rsidR="00DE34E3" w:rsidRDefault="00DE34E3" w:rsidP="00DE34E3">
      <w:pPr>
        <w:rPr>
          <w:rFonts w:ascii="Calibri" w:hAnsi="Calibri" w:cs="Calibri"/>
          <w:szCs w:val="22"/>
        </w:rPr>
      </w:pPr>
      <w:r>
        <w:rPr>
          <w:rFonts w:ascii="Calibri" w:hAnsi="Calibri" w:cs="Calibri"/>
          <w:szCs w:val="22"/>
        </w:rPr>
        <w:t>where the sum extends over all many-body states with any energy or volume.   And for what it’s worth, generic averages in this ensemble would be given by:</w:t>
      </w:r>
    </w:p>
    <w:p w14:paraId="3917DA57" w14:textId="77777777" w:rsidR="00DE34E3" w:rsidRDefault="00DE34E3" w:rsidP="00DE34E3">
      <w:pPr>
        <w:rPr>
          <w:rFonts w:ascii="Calibri" w:hAnsi="Calibri" w:cs="Calibri"/>
          <w:szCs w:val="22"/>
        </w:rPr>
      </w:pPr>
    </w:p>
    <w:p w14:paraId="631FFD77" w14:textId="77777777" w:rsidR="00DE34E3" w:rsidRDefault="00DE34E3" w:rsidP="00DE34E3">
      <w:pPr>
        <w:rPr>
          <w:rFonts w:ascii="Calibri" w:hAnsi="Calibri" w:cs="Calibri"/>
          <w:szCs w:val="22"/>
        </w:rPr>
      </w:pPr>
      <w:r w:rsidRPr="00D24F3C">
        <w:rPr>
          <w:position w:val="-44"/>
        </w:rPr>
        <w:object w:dxaOrig="4160" w:dyaOrig="999" w14:anchorId="014C38AE">
          <v:shape id="_x0000_i1062" type="#_x0000_t75" style="width:210.1pt;height:47.8pt" o:ole="">
            <v:imagedata r:id="rId78" o:title=""/>
          </v:shape>
          <o:OLEObject Type="Embed" ProgID="Equation.DSMT4" ShapeID="_x0000_i1062" DrawAspect="Content" ObjectID="_1715513817" r:id="rId79"/>
        </w:object>
      </w:r>
    </w:p>
    <w:p w14:paraId="5D4BB178" w14:textId="77777777" w:rsidR="00DE34E3" w:rsidRDefault="00DE34E3" w:rsidP="00DE34E3">
      <w:pPr>
        <w:rPr>
          <w:rFonts w:ascii="Calibri" w:hAnsi="Calibri" w:cs="Calibri"/>
          <w:szCs w:val="22"/>
        </w:rPr>
      </w:pPr>
    </w:p>
    <w:p w14:paraId="3BE4305F" w14:textId="77777777" w:rsidR="00DE34E3" w:rsidRPr="004066C4" w:rsidRDefault="00DE34E3" w:rsidP="00DE34E3">
      <w:pPr>
        <w:rPr>
          <w:rFonts w:ascii="Calibri" w:hAnsi="Calibri" w:cs="Calibri"/>
          <w:b/>
          <w:szCs w:val="22"/>
        </w:rPr>
      </w:pPr>
      <w:r w:rsidRPr="004066C4">
        <w:rPr>
          <w:rFonts w:ascii="Calibri" w:hAnsi="Calibri" w:cs="Calibri"/>
          <w:b/>
          <w:szCs w:val="22"/>
        </w:rPr>
        <w:t>Relation between f and Thermodynamic Potential</w:t>
      </w:r>
    </w:p>
    <w:p w14:paraId="3C2075F1" w14:textId="08880820" w:rsidR="00DE34E3" w:rsidRPr="00BA12B4" w:rsidRDefault="00DE34E3" w:rsidP="00DE34E3">
      <w:pPr>
        <w:rPr>
          <w:rFonts w:ascii="Calibri" w:hAnsi="Calibri" w:cs="Calibri"/>
          <w:bCs/>
        </w:rPr>
      </w:pPr>
      <w:r w:rsidRPr="00BA12B4">
        <w:rPr>
          <w:rFonts w:ascii="Calibri" w:hAnsi="Calibri" w:cs="Calibri"/>
          <w:bCs/>
        </w:rPr>
        <w:t xml:space="preserve">We can use </w:t>
      </w:r>
      <w:r>
        <w:rPr>
          <w:rFonts w:ascii="Calibri" w:hAnsi="Calibri" w:cs="Calibri"/>
          <w:bCs/>
        </w:rPr>
        <w:t>our result</w:t>
      </w:r>
      <w:r w:rsidRPr="00BA12B4">
        <w:rPr>
          <w:rFonts w:ascii="Calibri" w:hAnsi="Calibri" w:cs="Calibri"/>
          <w:bCs/>
        </w:rPr>
        <w:t xml:space="preserve"> to work out an expression for the </w:t>
      </w:r>
      <w:r>
        <w:rPr>
          <w:rFonts w:ascii="Calibri" w:hAnsi="Calibri" w:cs="Calibri"/>
          <w:bCs/>
        </w:rPr>
        <w:t>Gibbs</w:t>
      </w:r>
      <w:r w:rsidRPr="00BA12B4">
        <w:rPr>
          <w:rFonts w:ascii="Calibri" w:hAnsi="Calibri" w:cs="Calibri"/>
          <w:bCs/>
        </w:rPr>
        <w:t xml:space="preserve"> free energy.  </w:t>
      </w:r>
      <w:r w:rsidR="00EE4728">
        <w:rPr>
          <w:rFonts w:ascii="Calibri" w:hAnsi="Calibri" w:cs="Calibri"/>
          <w:bCs/>
        </w:rPr>
        <w:t>U</w:t>
      </w:r>
      <w:r w:rsidR="00A50687">
        <w:rPr>
          <w:rFonts w:ascii="Calibri" w:hAnsi="Calibri" w:cs="Calibri"/>
          <w:bCs/>
        </w:rPr>
        <w:t>sing manipulations similar to the canonical ensemble</w:t>
      </w:r>
      <w:r w:rsidRPr="00BA12B4">
        <w:rPr>
          <w:rFonts w:ascii="Calibri" w:hAnsi="Calibri" w:cs="Calibri"/>
          <w:bCs/>
        </w:rPr>
        <w:t>:</w:t>
      </w:r>
    </w:p>
    <w:p w14:paraId="445978B1" w14:textId="77777777" w:rsidR="00DE34E3" w:rsidRDefault="00DE34E3" w:rsidP="00DE34E3">
      <w:pPr>
        <w:rPr>
          <w:rFonts w:ascii="Calibri" w:hAnsi="Calibri" w:cs="Calibri"/>
          <w:bCs/>
        </w:rPr>
      </w:pPr>
    </w:p>
    <w:p w14:paraId="3777E57C" w14:textId="3B0BC0A8" w:rsidR="00DE34E3" w:rsidRDefault="00477101" w:rsidP="00DE34E3">
      <w:r w:rsidRPr="00477101">
        <w:rPr>
          <w:position w:val="-88"/>
        </w:rPr>
        <w:object w:dxaOrig="2780" w:dyaOrig="1700" w14:anchorId="64271ADD">
          <v:shape id="_x0000_i1063" type="#_x0000_t75" style="width:137pt;height:83.8pt" o:ole="">
            <v:imagedata r:id="rId80" o:title=""/>
          </v:shape>
          <o:OLEObject Type="Embed" ProgID="Equation.DSMT4" ShapeID="_x0000_i1063" DrawAspect="Content" ObjectID="_1715513818" r:id="rId81"/>
        </w:object>
      </w:r>
    </w:p>
    <w:p w14:paraId="31BD5E62" w14:textId="48DA9A3C" w:rsidR="00477101" w:rsidRDefault="00477101" w:rsidP="00DE34E3"/>
    <w:p w14:paraId="09D248BD" w14:textId="3612C664" w:rsidR="00477101" w:rsidRDefault="00477101" w:rsidP="00DE34E3">
      <w:pPr>
        <w:rPr>
          <w:rFonts w:asciiTheme="minorHAnsi" w:hAnsiTheme="minorHAnsi" w:cstheme="minorHAnsi"/>
        </w:rPr>
      </w:pPr>
      <w:r>
        <w:rPr>
          <w:rFonts w:asciiTheme="minorHAnsi" w:hAnsiTheme="minorHAnsi" w:cstheme="minorHAnsi"/>
        </w:rPr>
        <w:t>where V</w:t>
      </w:r>
      <w:r>
        <w:rPr>
          <w:rFonts w:ascii="Calibri" w:hAnsi="Calibri" w:cs="Calibri"/>
        </w:rPr>
        <w:t>´</w:t>
      </w:r>
      <w:r>
        <w:rPr>
          <w:rFonts w:asciiTheme="minorHAnsi" w:hAnsiTheme="minorHAnsi" w:cstheme="minorHAnsi"/>
        </w:rPr>
        <w:t>, E</w:t>
      </w:r>
      <w:r>
        <w:rPr>
          <w:rFonts w:ascii="Calibri" w:hAnsi="Calibri" w:cs="Calibri"/>
        </w:rPr>
        <w:t>´</w:t>
      </w:r>
      <w:r>
        <w:rPr>
          <w:rFonts w:asciiTheme="minorHAnsi" w:hAnsiTheme="minorHAnsi" w:cstheme="minorHAnsi"/>
        </w:rPr>
        <w:t xml:space="preserve">, </w:t>
      </w:r>
      <w:r w:rsidRPr="00477101">
        <w:rPr>
          <w:rFonts w:asciiTheme="minorHAnsi" w:hAnsiTheme="minorHAnsi" w:cstheme="minorHAnsi"/>
        </w:rPr>
        <w:t>are</w:t>
      </w:r>
      <w:r>
        <w:rPr>
          <w:rFonts w:asciiTheme="minorHAnsi" w:hAnsiTheme="minorHAnsi" w:cstheme="minorHAnsi"/>
        </w:rPr>
        <w:t xml:space="preserve"> an allowed volume and energy the system may have, and </w:t>
      </w:r>
      <w:r>
        <w:rPr>
          <w:rFonts w:ascii="Calibri" w:hAnsi="Calibri" w:cs="Calibri"/>
        </w:rPr>
        <w:t>Ω</w:t>
      </w:r>
      <w:r>
        <w:rPr>
          <w:rFonts w:asciiTheme="minorHAnsi" w:hAnsiTheme="minorHAnsi" w:cstheme="minorHAnsi"/>
        </w:rPr>
        <w:t>(V</w:t>
      </w:r>
      <w:r>
        <w:rPr>
          <w:rFonts w:ascii="Calibri" w:hAnsi="Calibri" w:cs="Calibri"/>
        </w:rPr>
        <w:t>´</w:t>
      </w:r>
      <w:r>
        <w:rPr>
          <w:rFonts w:asciiTheme="minorHAnsi" w:hAnsiTheme="minorHAnsi" w:cstheme="minorHAnsi"/>
        </w:rPr>
        <w:t>,E</w:t>
      </w:r>
      <w:r>
        <w:rPr>
          <w:rFonts w:ascii="Calibri" w:hAnsi="Calibri" w:cs="Calibri"/>
        </w:rPr>
        <w:t>´</w:t>
      </w:r>
      <w:r>
        <w:rPr>
          <w:rFonts w:asciiTheme="minorHAnsi" w:hAnsiTheme="minorHAnsi" w:cstheme="minorHAnsi"/>
        </w:rPr>
        <w:t>) the number of microstates with that volume and energy.  Then like above we can say that there will be one volume, V, and energy, E, overwhemingly more probable than the others.  And this allows us to approximate the sum with just that one term,</w:t>
      </w:r>
    </w:p>
    <w:p w14:paraId="5CA8E7C4" w14:textId="56D01FFF" w:rsidR="00477101" w:rsidRDefault="00477101" w:rsidP="00DE34E3">
      <w:pPr>
        <w:rPr>
          <w:rFonts w:asciiTheme="minorHAnsi" w:hAnsiTheme="minorHAnsi" w:cstheme="minorHAnsi"/>
        </w:rPr>
      </w:pPr>
    </w:p>
    <w:p w14:paraId="096852A8" w14:textId="597A8E2E" w:rsidR="00477101" w:rsidRDefault="00477101" w:rsidP="00DE34E3">
      <w:r w:rsidRPr="00477101">
        <w:rPr>
          <w:position w:val="-12"/>
        </w:rPr>
        <w:object w:dxaOrig="2280" w:dyaOrig="380" w14:anchorId="4E386D47">
          <v:shape id="_x0000_i1064" type="#_x0000_t75" style="width:112.3pt;height:19.35pt" o:ole="">
            <v:imagedata r:id="rId82" o:title=""/>
          </v:shape>
          <o:OLEObject Type="Embed" ProgID="Equation.DSMT4" ShapeID="_x0000_i1064" DrawAspect="Content" ObjectID="_1715513819" r:id="rId83"/>
        </w:object>
      </w:r>
    </w:p>
    <w:p w14:paraId="2243E742" w14:textId="220B9C14" w:rsidR="00477101" w:rsidRDefault="00477101" w:rsidP="00DE34E3"/>
    <w:p w14:paraId="326F8196" w14:textId="260F995D" w:rsidR="00477101" w:rsidRDefault="00477101" w:rsidP="00DE34E3">
      <w:pPr>
        <w:rPr>
          <w:rFonts w:asciiTheme="minorHAnsi" w:hAnsiTheme="minorHAnsi" w:cstheme="minorHAnsi"/>
        </w:rPr>
      </w:pPr>
      <w:r>
        <w:rPr>
          <w:rFonts w:asciiTheme="minorHAnsi" w:hAnsiTheme="minorHAnsi" w:cstheme="minorHAnsi"/>
        </w:rPr>
        <w:t>Of course kln</w:t>
      </w:r>
      <w:r>
        <w:rPr>
          <w:rFonts w:ascii="Calibri" w:hAnsi="Calibri" w:cs="Calibri"/>
        </w:rPr>
        <w:t>Ω</w:t>
      </w:r>
      <w:r>
        <w:rPr>
          <w:rFonts w:asciiTheme="minorHAnsi" w:hAnsiTheme="minorHAnsi" w:cstheme="minorHAnsi"/>
        </w:rPr>
        <w:t xml:space="preserve"> = S.  And so we have:</w:t>
      </w:r>
    </w:p>
    <w:p w14:paraId="3F7B3C9B" w14:textId="75D0EC82" w:rsidR="00477101" w:rsidRDefault="00477101" w:rsidP="00DE34E3">
      <w:pPr>
        <w:rPr>
          <w:rFonts w:asciiTheme="minorHAnsi" w:hAnsiTheme="minorHAnsi" w:cstheme="minorHAnsi"/>
        </w:rPr>
      </w:pPr>
    </w:p>
    <w:p w14:paraId="6B0E2E23" w14:textId="78138307" w:rsidR="00477101" w:rsidRDefault="004F4C79" w:rsidP="00DE34E3">
      <w:pPr>
        <w:rPr>
          <w:rFonts w:asciiTheme="minorHAnsi" w:hAnsiTheme="minorHAnsi" w:cstheme="minorHAnsi"/>
        </w:rPr>
      </w:pPr>
      <w:r w:rsidRPr="004F4C79">
        <w:rPr>
          <w:position w:val="-32"/>
        </w:rPr>
        <w:object w:dxaOrig="1660" w:dyaOrig="760" w14:anchorId="48B74C3F">
          <v:shape id="_x0000_i1065" type="#_x0000_t75" style="width:81.65pt;height:37.05pt" o:ole="">
            <v:imagedata r:id="rId84" o:title=""/>
          </v:shape>
          <o:OLEObject Type="Embed" ProgID="Equation.DSMT4" ShapeID="_x0000_i1065" DrawAspect="Content" ObjectID="_1715513820" r:id="rId85"/>
        </w:object>
      </w:r>
    </w:p>
    <w:p w14:paraId="1F53F9A5" w14:textId="5420C59F" w:rsidR="00477101" w:rsidRDefault="00477101" w:rsidP="00DE34E3">
      <w:pPr>
        <w:rPr>
          <w:rFonts w:asciiTheme="minorHAnsi" w:hAnsiTheme="minorHAnsi" w:cstheme="minorHAnsi"/>
        </w:rPr>
      </w:pPr>
    </w:p>
    <w:p w14:paraId="0997F65E" w14:textId="3C9C775B" w:rsidR="00DE34E3" w:rsidRPr="00477101" w:rsidRDefault="00477101" w:rsidP="00DE34E3">
      <w:r>
        <w:rPr>
          <w:rFonts w:asciiTheme="minorHAnsi" w:hAnsiTheme="minorHAnsi" w:cstheme="minorHAnsi"/>
        </w:rPr>
        <w:t>Thus,</w:t>
      </w:r>
      <w:r w:rsidR="00DE34E3" w:rsidRPr="00BA12B4">
        <w:rPr>
          <w:rFonts w:ascii="Calibri" w:hAnsi="Calibri" w:cs="Calibri"/>
          <w:bCs/>
        </w:rPr>
        <w:t xml:space="preserve"> </w:t>
      </w:r>
    </w:p>
    <w:p w14:paraId="25D331D1" w14:textId="77777777" w:rsidR="00DE34E3" w:rsidRDefault="00DE34E3" w:rsidP="00DE34E3">
      <w:pPr>
        <w:rPr>
          <w:rFonts w:ascii="Calibri" w:hAnsi="Calibri" w:cs="Calibri"/>
          <w:bCs/>
        </w:rPr>
      </w:pPr>
    </w:p>
    <w:p w14:paraId="7D55748F" w14:textId="64936BBD" w:rsidR="00DE34E3" w:rsidRPr="00DE34E3" w:rsidRDefault="00DE34E3" w:rsidP="0009674F">
      <w:pPr>
        <w:rPr>
          <w:rFonts w:ascii="Calibri" w:hAnsi="Calibri" w:cs="Calibri"/>
          <w:bCs/>
        </w:rPr>
      </w:pPr>
      <w:r w:rsidRPr="004066C4">
        <w:rPr>
          <w:position w:val="-12"/>
        </w:rPr>
        <w:object w:dxaOrig="1400" w:dyaOrig="360" w14:anchorId="4B3E7E35">
          <v:shape id="_x0000_i1066" type="#_x0000_t75" style="width:1in;height:18.25pt" o:ole="" filled="t" fillcolor="#cfc">
            <v:imagedata r:id="rId86" o:title=""/>
          </v:shape>
          <o:OLEObject Type="Embed" ProgID="Equation.DSMT4" ShapeID="_x0000_i1066" DrawAspect="Content" ObjectID="_1715513821" r:id="rId87"/>
        </w:object>
      </w:r>
    </w:p>
    <w:p w14:paraId="1A96D718" w14:textId="77777777" w:rsidR="00DE34E3" w:rsidRDefault="00DE34E3" w:rsidP="0009674F">
      <w:pPr>
        <w:rPr>
          <w:rFonts w:ascii="Calibri" w:hAnsi="Calibri" w:cs="Calibri"/>
          <w:sz w:val="22"/>
          <w:szCs w:val="22"/>
        </w:rPr>
      </w:pPr>
    </w:p>
    <w:p w14:paraId="377F6F1A" w14:textId="77777777" w:rsidR="00E25996" w:rsidRPr="00BA12B4" w:rsidRDefault="00E25996" w:rsidP="00E25996">
      <w:pPr>
        <w:pStyle w:val="NormalWeb"/>
        <w:spacing w:before="0" w:beforeAutospacing="0" w:after="0" w:afterAutospacing="0"/>
        <w:rPr>
          <w:sz w:val="22"/>
          <w:szCs w:val="22"/>
        </w:rPr>
      </w:pPr>
      <w:r w:rsidRPr="00BA12B4">
        <w:rPr>
          <w:rFonts w:ascii="Calibri" w:hAnsi="Calibri"/>
          <w:b/>
          <w:bCs/>
          <w:color w:val="000000"/>
          <w:kern w:val="24"/>
          <w:sz w:val="32"/>
          <w:szCs w:val="32"/>
        </w:rPr>
        <w:t>Grand Canonical Ensemble</w:t>
      </w:r>
    </w:p>
    <w:p w14:paraId="2ED600AD" w14:textId="77777777" w:rsidR="00E25996" w:rsidRDefault="00E25996" w:rsidP="00E25996">
      <w:pPr>
        <w:rPr>
          <w:rFonts w:ascii="Calibri" w:hAnsi="Calibri" w:cs="Calibri"/>
        </w:rPr>
      </w:pPr>
      <w:r w:rsidRPr="00E25996">
        <w:rPr>
          <w:rFonts w:ascii="Calibri" w:hAnsi="Calibri" w:cs="Calibri"/>
        </w:rPr>
        <w:t xml:space="preserve">Now let’s consider a system in a thermal/particle bath, and much smaller than the bath energy/particle-wise.  </w:t>
      </w:r>
    </w:p>
    <w:p w14:paraId="62E4CA95" w14:textId="77777777" w:rsidR="00E25996" w:rsidRDefault="00E25996" w:rsidP="00E25996">
      <w:pPr>
        <w:rPr>
          <w:rFonts w:ascii="Calibri" w:hAnsi="Calibri" w:cs="Calibri"/>
        </w:rPr>
      </w:pPr>
    </w:p>
    <w:p w14:paraId="7E3C98E2" w14:textId="77777777" w:rsidR="00E25996" w:rsidRDefault="00B9786E" w:rsidP="00E25996">
      <w:pPr>
        <w:rPr>
          <w:rFonts w:ascii="Calibri" w:hAnsi="Calibri" w:cs="Calibri"/>
        </w:rPr>
      </w:pPr>
      <w:r>
        <w:object w:dxaOrig="3060" w:dyaOrig="2508" w14:anchorId="3FCEC7FA">
          <v:shape id="_x0000_i1067" type="#_x0000_t75" style="width:149.9pt;height:119.8pt" o:ole="">
            <v:imagedata r:id="rId21" o:title="" croptop="7212f" cropbottom="8780f" cropleft="4626f" cropright="10023f"/>
          </v:shape>
          <o:OLEObject Type="Embed" ProgID="Paint.Picture" ShapeID="_x0000_i1067" DrawAspect="Content" ObjectID="_1715513822" r:id="rId88"/>
        </w:object>
      </w:r>
    </w:p>
    <w:p w14:paraId="75C1FF5F" w14:textId="77777777" w:rsidR="00E25996" w:rsidRDefault="00E25996" w:rsidP="00E25996">
      <w:pPr>
        <w:rPr>
          <w:rFonts w:ascii="Calibri" w:hAnsi="Calibri" w:cs="Calibri"/>
        </w:rPr>
      </w:pPr>
    </w:p>
    <w:p w14:paraId="2E6EE7A8" w14:textId="77777777" w:rsidR="00E25996" w:rsidRPr="00E25996" w:rsidRDefault="00E25996" w:rsidP="00E25996">
      <w:pPr>
        <w:rPr>
          <w:rFonts w:ascii="Calibri" w:hAnsi="Calibri" w:cs="Calibri"/>
        </w:rPr>
      </w:pPr>
      <w:r w:rsidRPr="00E25996">
        <w:rPr>
          <w:rFonts w:ascii="Calibri" w:hAnsi="Calibri" w:cs="Calibri"/>
        </w:rPr>
        <w:t>This system can now occupy any of its microstates with any particle #, and we’d like to consider the probability it will do so.   So consider two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and chemical equilibrium.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and N</w:t>
      </w:r>
      <w:r w:rsidRPr="00E25996">
        <w:rPr>
          <w:rFonts w:ascii="Calibri" w:hAnsi="Calibri" w:cs="Calibri"/>
          <w:vertAlign w:val="subscript"/>
        </w:rPr>
        <w:t>1</w:t>
      </w:r>
      <w:r w:rsidRPr="00E25996">
        <w:rPr>
          <w:rFonts w:ascii="Calibri" w:hAnsi="Calibri" w:cs="Calibri"/>
        </w:rPr>
        <w:t xml:space="preserve"> &lt;&lt; N</w:t>
      </w:r>
      <w:r w:rsidRPr="00E25996">
        <w:rPr>
          <w:rFonts w:ascii="Calibri" w:hAnsi="Calibri" w:cs="Calibri"/>
          <w:vertAlign w:val="subscript"/>
        </w:rPr>
        <w:t>2</w:t>
      </w:r>
      <w:r w:rsidRPr="00E25996">
        <w:rPr>
          <w:rFonts w:ascii="Calibri" w:hAnsi="Calibri" w:cs="Calibri"/>
        </w:rPr>
        <w:t xml:space="preserve">  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1</w:t>
      </w:r>
      <w:r w:rsidRPr="00E25996">
        <w:rPr>
          <w:rFonts w:ascii="Calibri" w:hAnsi="Calibri" w:cs="Calibri"/>
        </w:rPr>
        <w:t>?  Then we have:</w:t>
      </w:r>
    </w:p>
    <w:p w14:paraId="6FB9F384" w14:textId="77777777" w:rsidR="00E25996" w:rsidRPr="00E25996" w:rsidRDefault="00E25996" w:rsidP="0009674F">
      <w:pPr>
        <w:rPr>
          <w:rFonts w:ascii="Calibri" w:hAnsi="Calibri" w:cs="Calibri"/>
        </w:rPr>
      </w:pPr>
    </w:p>
    <w:p w14:paraId="4BC006D7" w14:textId="77777777" w:rsidR="00D50A58" w:rsidRPr="00E25996" w:rsidRDefault="00A1031C" w:rsidP="00D50A58">
      <w:pPr>
        <w:rPr>
          <w:rFonts w:ascii="Calibri" w:hAnsi="Calibri" w:cs="Calibri"/>
          <w:b/>
          <w:sz w:val="32"/>
          <w:szCs w:val="32"/>
        </w:rPr>
      </w:pPr>
      <w:r w:rsidRPr="003044E7">
        <w:rPr>
          <w:position w:val="-64"/>
        </w:rPr>
        <w:object w:dxaOrig="7260" w:dyaOrig="1400" w14:anchorId="7ADA8EEB">
          <v:shape id="_x0000_i1068" type="#_x0000_t75" style="width:365.9pt;height:1in" o:ole="">
            <v:imagedata r:id="rId89" o:title=""/>
          </v:shape>
          <o:OLEObject Type="Embed" ProgID="Equation.DSMT4" ShapeID="_x0000_i1068" DrawAspect="Content" ObjectID="_1715513823" r:id="rId90"/>
        </w:object>
      </w:r>
    </w:p>
    <w:p w14:paraId="20D3318F" w14:textId="77777777" w:rsidR="00E25996" w:rsidRPr="00E25996" w:rsidRDefault="00E25996" w:rsidP="00D50A58">
      <w:pPr>
        <w:rPr>
          <w:rFonts w:ascii="Calibri" w:hAnsi="Calibri" w:cs="Calibri"/>
          <w:bCs/>
        </w:rPr>
      </w:pPr>
    </w:p>
    <w:p w14:paraId="6121116A" w14:textId="77777777" w:rsidR="00E25996" w:rsidRPr="00E25996" w:rsidRDefault="00E25996" w:rsidP="00E25996">
      <w:pPr>
        <w:rPr>
          <w:rFonts w:ascii="Calibri" w:hAnsi="Calibri" w:cs="Calibri"/>
          <w:bCs/>
        </w:rPr>
      </w:pPr>
      <w:r w:rsidRPr="00E25996">
        <w:rPr>
          <w:rFonts w:ascii="Calibri" w:hAnsi="Calibri" w:cs="Calibri"/>
          <w:bCs/>
        </w:rPr>
        <w:t>Now take the ln of both sides and Taylor expand…</w:t>
      </w:r>
    </w:p>
    <w:p w14:paraId="4CA600E0" w14:textId="77777777" w:rsidR="00E25996" w:rsidRDefault="00E25996" w:rsidP="00D50A58">
      <w:pPr>
        <w:rPr>
          <w:rFonts w:ascii="Calibri" w:hAnsi="Calibri" w:cs="Calibri"/>
          <w:bCs/>
        </w:rPr>
      </w:pPr>
    </w:p>
    <w:p w14:paraId="177C6466" w14:textId="77777777" w:rsidR="00E25996" w:rsidRDefault="00A1031C" w:rsidP="00D50A58">
      <w:pPr>
        <w:rPr>
          <w:rFonts w:ascii="Calibri" w:hAnsi="Calibri" w:cs="Calibri"/>
          <w:bCs/>
        </w:rPr>
      </w:pPr>
      <w:r w:rsidRPr="003044E7">
        <w:rPr>
          <w:position w:val="-74"/>
        </w:rPr>
        <w:object w:dxaOrig="7980" w:dyaOrig="1540" w14:anchorId="2DA9CA0E">
          <v:shape id="_x0000_i1069" type="#_x0000_t75" style="width:403.5pt;height:77.9pt" o:ole="">
            <v:imagedata r:id="rId91" o:title=""/>
          </v:shape>
          <o:OLEObject Type="Embed" ProgID="Equation.DSMT4" ShapeID="_x0000_i1069" DrawAspect="Content" ObjectID="_1715513824" r:id="rId92"/>
        </w:object>
      </w:r>
    </w:p>
    <w:p w14:paraId="1A245A6C" w14:textId="77777777" w:rsidR="00E25996" w:rsidRPr="00E25996" w:rsidRDefault="00E25996" w:rsidP="00D50A58">
      <w:pPr>
        <w:rPr>
          <w:rFonts w:ascii="Calibri" w:hAnsi="Calibri" w:cs="Calibri"/>
          <w:bCs/>
        </w:rPr>
      </w:pPr>
    </w:p>
    <w:p w14:paraId="7FADB201" w14:textId="77777777" w:rsidR="00BA12B4" w:rsidRPr="00BA12B4" w:rsidRDefault="00BA12B4" w:rsidP="00BA12B4">
      <w:pPr>
        <w:rPr>
          <w:rFonts w:ascii="Calibri" w:hAnsi="Calibri" w:cs="Calibri"/>
          <w:bCs/>
        </w:rPr>
      </w:pPr>
      <w:r w:rsidRPr="00BA12B4">
        <w:rPr>
          <w:rFonts w:ascii="Calibri" w:hAnsi="Calibri" w:cs="Calibri"/>
          <w:bCs/>
        </w:rPr>
        <w:t>Exponentiating, we get:</w:t>
      </w:r>
    </w:p>
    <w:p w14:paraId="4592C939" w14:textId="77777777" w:rsidR="00E25996" w:rsidRDefault="00E25996" w:rsidP="00D50A58">
      <w:pPr>
        <w:rPr>
          <w:rFonts w:ascii="Calibri" w:hAnsi="Calibri" w:cs="Calibri"/>
          <w:bCs/>
        </w:rPr>
      </w:pPr>
    </w:p>
    <w:p w14:paraId="2B3E6919" w14:textId="46308B54" w:rsidR="00BA12B4" w:rsidRDefault="00DE2552" w:rsidP="00D50A58">
      <w:pPr>
        <w:rPr>
          <w:rFonts w:ascii="Calibri" w:hAnsi="Calibri" w:cs="Calibri"/>
          <w:bCs/>
        </w:rPr>
      </w:pPr>
      <w:r w:rsidRPr="003044E7">
        <w:rPr>
          <w:position w:val="-28"/>
        </w:rPr>
        <w:object w:dxaOrig="4640" w:dyaOrig="660" w14:anchorId="65B93827">
          <v:shape id="_x0000_i1070" type="#_x0000_t75" style="width:234.25pt;height:36pt" o:ole="" fillcolor="#cfc">
            <v:imagedata r:id="rId93" o:title=""/>
          </v:shape>
          <o:OLEObject Type="Embed" ProgID="Equation.DSMT4" ShapeID="_x0000_i1070" DrawAspect="Content" ObjectID="_1715513825" r:id="rId94"/>
        </w:object>
      </w:r>
    </w:p>
    <w:p w14:paraId="1452B24F" w14:textId="77777777" w:rsidR="00BA12B4" w:rsidRDefault="00BA12B4" w:rsidP="00D50A58">
      <w:pPr>
        <w:rPr>
          <w:rFonts w:ascii="Calibri" w:hAnsi="Calibri" w:cs="Calibri"/>
          <w:bCs/>
        </w:rPr>
      </w:pPr>
    </w:p>
    <w:p w14:paraId="438F4C74" w14:textId="2E94CE37" w:rsidR="00A43B7C" w:rsidRPr="00A43B7C" w:rsidRDefault="00A43B7C" w:rsidP="00A43B7C">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sidR="00D93DB7">
        <w:rPr>
          <w:rFonts w:ascii="Calibri" w:hAnsi="Calibri" w:cs="Calibri"/>
        </w:rPr>
        <w:t xml:space="preserve"> </w:t>
      </w:r>
    </w:p>
    <w:p w14:paraId="6B74CA1E" w14:textId="77777777" w:rsidR="003F26B8" w:rsidRDefault="003F26B8" w:rsidP="00A43B7C">
      <w:pPr>
        <w:rPr>
          <w:rFonts w:ascii="Calibri" w:hAnsi="Calibri" w:cs="Calibri"/>
        </w:rPr>
      </w:pPr>
    </w:p>
    <w:p w14:paraId="7A7AC1C7" w14:textId="0C050EE5" w:rsidR="008D5429" w:rsidRDefault="00475D98" w:rsidP="008D5429">
      <w:r w:rsidRPr="00DE2552">
        <w:rPr>
          <w:position w:val="-64"/>
        </w:rPr>
        <w:object w:dxaOrig="9400" w:dyaOrig="1400" w14:anchorId="0DAC0B6F">
          <v:shape id="_x0000_i1071" type="#_x0000_t75" style="width:470.7pt;height:1in" o:ole="" filled="t" fillcolor="#cfc">
            <v:imagedata r:id="rId95" o:title=""/>
          </v:shape>
          <o:OLEObject Type="Embed" ProgID="Equation.DSMT4" ShapeID="_x0000_i1071" DrawAspect="Content" ObjectID="_1715513826" r:id="rId96"/>
        </w:object>
      </w:r>
    </w:p>
    <w:p w14:paraId="5268EA40" w14:textId="77777777" w:rsidR="00437353" w:rsidRDefault="00437353" w:rsidP="008D5429"/>
    <w:p w14:paraId="1DEF75F0" w14:textId="0D8D1D13" w:rsidR="004066C4" w:rsidRDefault="00FF4A81" w:rsidP="004066C4">
      <w:pPr>
        <w:rPr>
          <w:rFonts w:ascii="Calibri" w:hAnsi="Calibri" w:cs="Calibri"/>
          <w:szCs w:val="22"/>
        </w:rPr>
      </w:pPr>
      <w:r>
        <w:rPr>
          <w:rFonts w:ascii="Calibri" w:hAnsi="Calibri" w:cs="Calibri"/>
          <w:szCs w:val="22"/>
        </w:rPr>
        <w:lastRenderedPageBreak/>
        <w:t>(and Trace would extend over all many-body states</w:t>
      </w:r>
      <w:r w:rsidR="005625CF">
        <w:rPr>
          <w:rFonts w:ascii="Calibri" w:hAnsi="Calibri" w:cs="Calibri"/>
          <w:szCs w:val="22"/>
        </w:rPr>
        <w:t>, |Ψ</w:t>
      </w:r>
      <w:r w:rsidR="005625CF">
        <w:rPr>
          <w:rFonts w:ascii="Calibri" w:hAnsi="Calibri" w:cs="Calibri"/>
          <w:szCs w:val="22"/>
          <w:vertAlign w:val="subscript"/>
        </w:rPr>
        <w:t>n</w:t>
      </w:r>
      <w:r w:rsidR="005625CF">
        <w:rPr>
          <w:rFonts w:ascii="Calibri" w:hAnsi="Calibri" w:cs="Calibri"/>
          <w:szCs w:val="22"/>
        </w:rPr>
        <w:t>&gt;</w:t>
      </w:r>
      <w:r>
        <w:rPr>
          <w:rFonts w:ascii="Calibri" w:hAnsi="Calibri" w:cs="Calibri"/>
          <w:szCs w:val="22"/>
        </w:rPr>
        <w:t>, of any particle number)</w:t>
      </w:r>
      <w:r w:rsidR="005E2BB7">
        <w:rPr>
          <w:rFonts w:ascii="Calibri" w:hAnsi="Calibri" w:cs="Calibri"/>
          <w:szCs w:val="22"/>
        </w:rPr>
        <w:t>.</w:t>
      </w:r>
      <w:r>
        <w:rPr>
          <w:rFonts w:ascii="Calibri" w:hAnsi="Calibri" w:cs="Calibri"/>
          <w:szCs w:val="22"/>
        </w:rPr>
        <w:t xml:space="preserve">  </w:t>
      </w:r>
      <w:r w:rsidR="004066C4">
        <w:rPr>
          <w:rFonts w:ascii="Calibri" w:hAnsi="Calibri" w:cs="Calibri"/>
          <w:szCs w:val="22"/>
        </w:rPr>
        <w:t>And we can obtain more specific quantity averages via:</w:t>
      </w:r>
    </w:p>
    <w:p w14:paraId="068C461E" w14:textId="77777777" w:rsidR="004066C4" w:rsidRDefault="004066C4" w:rsidP="004066C4">
      <w:pPr>
        <w:rPr>
          <w:rFonts w:ascii="Calibri" w:hAnsi="Calibri" w:cs="Calibri"/>
          <w:szCs w:val="22"/>
        </w:rPr>
      </w:pPr>
    </w:p>
    <w:p w14:paraId="4E6A9CC7" w14:textId="00F34F29" w:rsidR="004066C4" w:rsidRDefault="00ED6232" w:rsidP="004066C4">
      <w:pPr>
        <w:rPr>
          <w:rFonts w:ascii="Calibri" w:hAnsi="Calibri" w:cs="Calibri"/>
          <w:szCs w:val="22"/>
        </w:rPr>
      </w:pPr>
      <w:r w:rsidRPr="00E76DBD">
        <w:rPr>
          <w:position w:val="-54"/>
        </w:rPr>
        <w:object w:dxaOrig="4800" w:dyaOrig="1200" w14:anchorId="1C3F5DF2">
          <v:shape id="_x0000_i1072" type="#_x0000_t75" style="width:240.2pt;height:60.2pt" o:ole="">
            <v:imagedata r:id="rId97" o:title=""/>
          </v:shape>
          <o:OLEObject Type="Embed" ProgID="Equation.DSMT4" ShapeID="_x0000_i1072" DrawAspect="Content" ObjectID="_1715513827" r:id="rId98"/>
        </w:object>
      </w:r>
    </w:p>
    <w:p w14:paraId="6B0D5AC1" w14:textId="77777777" w:rsidR="004066C4" w:rsidRDefault="004066C4" w:rsidP="004066C4">
      <w:pPr>
        <w:rPr>
          <w:rFonts w:ascii="Calibri" w:hAnsi="Calibri" w:cs="Calibri"/>
          <w:szCs w:val="22"/>
        </w:rPr>
      </w:pPr>
    </w:p>
    <w:p w14:paraId="7A5F7D7E" w14:textId="14C05F4E" w:rsidR="004066C4" w:rsidRDefault="004066C4" w:rsidP="008D5429">
      <w:pPr>
        <w:rPr>
          <w:rFonts w:ascii="Calibri" w:hAnsi="Calibri" w:cs="Calibri"/>
          <w:szCs w:val="22"/>
        </w:rPr>
      </w:pPr>
      <w:r>
        <w:rPr>
          <w:rFonts w:ascii="Calibri" w:hAnsi="Calibri" w:cs="Calibri"/>
          <w:szCs w:val="22"/>
        </w:rPr>
        <w:t xml:space="preserve">like particle density, density fluctuations, momentum density, etc., </w:t>
      </w:r>
      <w:r w:rsidRPr="00D24F3C">
        <w:rPr>
          <w:rFonts w:ascii="Calibri" w:hAnsi="Calibri" w:cs="Calibri"/>
          <w:i/>
          <w:szCs w:val="22"/>
        </w:rPr>
        <w:t>if</w:t>
      </w:r>
      <w:r>
        <w:rPr>
          <w:rFonts w:ascii="Calibri" w:hAnsi="Calibri" w:cs="Calibri"/>
          <w:szCs w:val="22"/>
        </w:rPr>
        <w:t xml:space="preserve"> we know the many-body states associated with the microstates the system can occupy.  </w:t>
      </w:r>
      <w:r w:rsidR="005625CF">
        <w:rPr>
          <w:rFonts w:ascii="Calibri" w:hAnsi="Calibri" w:cs="Calibri"/>
          <w:szCs w:val="22"/>
        </w:rPr>
        <w:t>Also, note that the distribution functions would be normalized according to:</w:t>
      </w:r>
    </w:p>
    <w:p w14:paraId="3314EE9B" w14:textId="45127DC9" w:rsidR="005625CF" w:rsidRDefault="005625CF" w:rsidP="008D5429">
      <w:pPr>
        <w:rPr>
          <w:rFonts w:ascii="Calibri" w:hAnsi="Calibri" w:cs="Calibri"/>
          <w:szCs w:val="22"/>
        </w:rPr>
      </w:pPr>
    </w:p>
    <w:p w14:paraId="71705AD0" w14:textId="66C6B2D5" w:rsidR="005625CF" w:rsidRPr="004066C4" w:rsidRDefault="00ED6232" w:rsidP="008D5429">
      <w:pPr>
        <w:rPr>
          <w:rFonts w:ascii="Calibri" w:hAnsi="Calibri" w:cs="Calibri"/>
          <w:szCs w:val="22"/>
        </w:rPr>
      </w:pPr>
      <w:r w:rsidRPr="00ED6232">
        <w:rPr>
          <w:position w:val="-50"/>
        </w:rPr>
        <w:object w:dxaOrig="2780" w:dyaOrig="1120" w14:anchorId="4464E9E7">
          <v:shape id="_x0000_i1073" type="#_x0000_t75" style="width:138.65pt;height:55.35pt" o:ole="">
            <v:imagedata r:id="rId99" o:title=""/>
          </v:shape>
          <o:OLEObject Type="Embed" ProgID="Equation.DSMT4" ShapeID="_x0000_i1073" DrawAspect="Content" ObjectID="_1715513828" r:id="rId100"/>
        </w:object>
      </w:r>
    </w:p>
    <w:p w14:paraId="3C5E53D1" w14:textId="2DF55477" w:rsidR="004066C4" w:rsidRDefault="004066C4" w:rsidP="008D5429">
      <w:pPr>
        <w:rPr>
          <w:rFonts w:ascii="Calibri" w:hAnsi="Calibri" w:cs="Calibri"/>
        </w:rPr>
      </w:pPr>
    </w:p>
    <w:p w14:paraId="37B61998" w14:textId="00F0ADA1" w:rsidR="00765A66" w:rsidRDefault="00765A66" w:rsidP="008D5429">
      <w:pPr>
        <w:rPr>
          <w:rFonts w:ascii="Calibri" w:hAnsi="Calibri" w:cs="Calibri"/>
        </w:rPr>
      </w:pPr>
      <w:r>
        <w:rPr>
          <w:rFonts w:ascii="Calibri" w:hAnsi="Calibri" w:cs="Calibri"/>
        </w:rPr>
        <w:t xml:space="preserve">And the trace (Tr) is taken over all </w:t>
      </w:r>
      <w:r w:rsidR="005D1679">
        <w:rPr>
          <w:rFonts w:ascii="Calibri" w:hAnsi="Calibri" w:cs="Calibri"/>
        </w:rPr>
        <w:t xml:space="preserve">states with any particle number.  </w:t>
      </w:r>
    </w:p>
    <w:p w14:paraId="16804D2F" w14:textId="77777777" w:rsidR="00765A66" w:rsidRDefault="00765A66" w:rsidP="008D5429">
      <w:pPr>
        <w:rPr>
          <w:rFonts w:ascii="Calibri" w:hAnsi="Calibri" w:cs="Calibri"/>
        </w:rPr>
      </w:pPr>
    </w:p>
    <w:p w14:paraId="09C25B4F" w14:textId="77777777" w:rsidR="00CD112F" w:rsidRPr="00CD112F" w:rsidRDefault="00CD112F" w:rsidP="008D5429">
      <w:pPr>
        <w:rPr>
          <w:rFonts w:ascii="Calibri" w:hAnsi="Calibri" w:cs="Calibri"/>
          <w:b/>
        </w:rPr>
      </w:pPr>
      <w:r w:rsidRPr="00CD112F">
        <w:rPr>
          <w:rFonts w:ascii="Calibri" w:hAnsi="Calibri" w:cs="Calibri"/>
          <w:b/>
        </w:rPr>
        <w:t xml:space="preserve">Relation </w:t>
      </w:r>
      <w:r w:rsidR="004066C4">
        <w:rPr>
          <w:rFonts w:ascii="Calibri" w:hAnsi="Calibri" w:cs="Calibri"/>
          <w:b/>
        </w:rPr>
        <w:t>between</w:t>
      </w:r>
      <w:r w:rsidRPr="00CD112F">
        <w:rPr>
          <w:rFonts w:ascii="Calibri" w:hAnsi="Calibri" w:cs="Calibri"/>
          <w:b/>
        </w:rPr>
        <w:t xml:space="preserve"> f </w:t>
      </w:r>
      <w:r w:rsidR="004066C4">
        <w:rPr>
          <w:rFonts w:ascii="Calibri" w:hAnsi="Calibri" w:cs="Calibri"/>
          <w:b/>
        </w:rPr>
        <w:t>and</w:t>
      </w:r>
      <w:r w:rsidRPr="00CD112F">
        <w:rPr>
          <w:rFonts w:ascii="Calibri" w:hAnsi="Calibri" w:cs="Calibri"/>
          <w:b/>
        </w:rPr>
        <w:t xml:space="preserve"> Thermodynamic Potential</w:t>
      </w:r>
    </w:p>
    <w:p w14:paraId="2619644D" w14:textId="42CD25E4" w:rsidR="00BA12B4" w:rsidRDefault="00BA12B4" w:rsidP="00D50A58">
      <w:pPr>
        <w:rPr>
          <w:rFonts w:ascii="Calibri" w:hAnsi="Calibri" w:cs="Calibri"/>
          <w:bCs/>
        </w:rPr>
      </w:pPr>
      <w:r w:rsidRPr="00BA12B4">
        <w:rPr>
          <w:rFonts w:ascii="Calibri" w:hAnsi="Calibri" w:cs="Calibri"/>
          <w:bCs/>
        </w:rPr>
        <w:t xml:space="preserve">We can use </w:t>
      </w:r>
      <w:r w:rsidR="00A43B7C">
        <w:rPr>
          <w:rFonts w:ascii="Calibri" w:hAnsi="Calibri" w:cs="Calibri"/>
          <w:bCs/>
        </w:rPr>
        <w:t>our result</w:t>
      </w:r>
      <w:r w:rsidRPr="00BA12B4">
        <w:rPr>
          <w:rFonts w:ascii="Calibri" w:hAnsi="Calibri" w:cs="Calibri"/>
          <w:bCs/>
        </w:rPr>
        <w:t xml:space="preserve"> to work out an expression for the Landau free energy.  </w:t>
      </w:r>
      <w:r w:rsidR="00E96814">
        <w:rPr>
          <w:rFonts w:ascii="Calibri" w:hAnsi="Calibri" w:cs="Calibri"/>
          <w:bCs/>
        </w:rPr>
        <w:t>Making manipulations similar to before,</w:t>
      </w:r>
    </w:p>
    <w:p w14:paraId="53337418" w14:textId="77777777" w:rsidR="00E96814" w:rsidRDefault="00E96814" w:rsidP="00D50A58">
      <w:pPr>
        <w:rPr>
          <w:rFonts w:ascii="Calibri" w:hAnsi="Calibri" w:cs="Calibri"/>
          <w:bCs/>
        </w:rPr>
      </w:pPr>
    </w:p>
    <w:p w14:paraId="69FE8237" w14:textId="25852F68" w:rsidR="00B71F63" w:rsidRPr="004F4C79" w:rsidRDefault="004F4C79" w:rsidP="00D50A58">
      <w:r w:rsidRPr="004F4C79">
        <w:rPr>
          <w:position w:val="-138"/>
        </w:rPr>
        <w:object w:dxaOrig="7820" w:dyaOrig="2880" w14:anchorId="4603BE5E">
          <v:shape id="_x0000_i1074" type="#_x0000_t75" style="width:393.85pt;height:142.95pt" o:ole="">
            <v:imagedata r:id="rId101" o:title=""/>
          </v:shape>
          <o:OLEObject Type="Embed" ProgID="Equation.DSMT4" ShapeID="_x0000_i1074" DrawAspect="Content" ObjectID="_1715513829" r:id="rId102"/>
        </w:object>
      </w:r>
    </w:p>
    <w:p w14:paraId="5566B32A" w14:textId="77777777" w:rsidR="00BA12B4" w:rsidRDefault="00BA12B4" w:rsidP="00D50A58">
      <w:pPr>
        <w:rPr>
          <w:rFonts w:ascii="Calibri" w:hAnsi="Calibri" w:cs="Calibri"/>
          <w:bCs/>
        </w:rPr>
      </w:pPr>
    </w:p>
    <w:p w14:paraId="5FF436F6" w14:textId="77777777" w:rsidR="00BA12B4" w:rsidRPr="00BA12B4" w:rsidRDefault="00BA12B4" w:rsidP="00BA12B4">
      <w:pPr>
        <w:rPr>
          <w:rFonts w:ascii="Calibri" w:hAnsi="Calibri" w:cs="Calibri"/>
          <w:bCs/>
        </w:rPr>
      </w:pPr>
      <w:r w:rsidRPr="00BA12B4">
        <w:rPr>
          <w:rFonts w:ascii="Calibri" w:hAnsi="Calibri" w:cs="Calibri"/>
          <w:bCs/>
        </w:rPr>
        <w:t xml:space="preserve">And so we have: </w:t>
      </w:r>
    </w:p>
    <w:p w14:paraId="36ED5A01" w14:textId="105A7CA0" w:rsidR="00BA12B4" w:rsidRDefault="00BA12B4" w:rsidP="00D50A58">
      <w:pPr>
        <w:rPr>
          <w:rFonts w:ascii="Calibri" w:hAnsi="Calibri" w:cs="Calibri"/>
          <w:bCs/>
        </w:rPr>
      </w:pPr>
    </w:p>
    <w:p w14:paraId="4AA29BA6" w14:textId="6B4DC56C" w:rsidR="00BA12B4" w:rsidRDefault="00475D98" w:rsidP="00D50A58">
      <w:pPr>
        <w:rPr>
          <w:rFonts w:ascii="Calibri" w:hAnsi="Calibri" w:cs="Calibri"/>
          <w:bCs/>
        </w:rPr>
      </w:pPr>
      <w:r w:rsidRPr="005D244B">
        <w:rPr>
          <w:position w:val="-6"/>
        </w:rPr>
        <w:object w:dxaOrig="1280" w:dyaOrig="279" w14:anchorId="6E85CE85">
          <v:shape id="_x0000_i1075" type="#_x0000_t75" style="width:63.95pt;height:13.95pt" o:ole="" filled="t" fillcolor="#cfc">
            <v:imagedata r:id="rId103" o:title=""/>
          </v:shape>
          <o:OLEObject Type="Embed" ProgID="Equation.DSMT4" ShapeID="_x0000_i1075" DrawAspect="Content" ObjectID="_1715513830" r:id="rId104"/>
        </w:object>
      </w:r>
    </w:p>
    <w:p w14:paraId="5B3A0D7D" w14:textId="77777777" w:rsidR="00BA12B4" w:rsidRPr="00E25996" w:rsidRDefault="00BA12B4" w:rsidP="00D50A58">
      <w:pPr>
        <w:rPr>
          <w:rFonts w:ascii="Calibri" w:hAnsi="Calibri" w:cs="Calibri"/>
          <w:bCs/>
        </w:rPr>
      </w:pPr>
    </w:p>
    <w:p w14:paraId="5D245A9C" w14:textId="77777777" w:rsidR="00D50A58" w:rsidRPr="00E25996" w:rsidRDefault="00D50A58" w:rsidP="00D50A58">
      <w:pPr>
        <w:rPr>
          <w:rFonts w:ascii="Calibri" w:hAnsi="Calibri" w:cs="Calibri"/>
        </w:rPr>
      </w:pPr>
      <w:r w:rsidRPr="00E25996">
        <w:rPr>
          <w:rFonts w:ascii="Calibri" w:hAnsi="Calibri" w:cs="Calibri"/>
        </w:rPr>
        <w:t>Now let’s look at a few derivatives</w:t>
      </w:r>
      <w:r w:rsidR="00656702">
        <w:rPr>
          <w:rFonts w:ascii="Calibri" w:hAnsi="Calibri" w:cs="Calibri"/>
        </w:rPr>
        <w:t>.  We can get energy expectation directly from Ξ, but it’s a little more complicated now.  So for instance,</w:t>
      </w:r>
    </w:p>
    <w:p w14:paraId="56B50995" w14:textId="77777777" w:rsidR="00D50A58" w:rsidRPr="00A72E63" w:rsidRDefault="00D50A58" w:rsidP="00D50A58">
      <w:pPr>
        <w:rPr>
          <w:rFonts w:ascii="Calibri" w:hAnsi="Calibri" w:cs="Calibri"/>
          <w:sz w:val="22"/>
          <w:szCs w:val="22"/>
        </w:rPr>
      </w:pPr>
    </w:p>
    <w:p w14:paraId="7A3D7D14" w14:textId="77777777" w:rsidR="00D50A58" w:rsidRDefault="00656702" w:rsidP="00D50A58">
      <w:pPr>
        <w:rPr>
          <w:rFonts w:ascii="Calibri" w:hAnsi="Calibri" w:cs="Calibri"/>
          <w:sz w:val="22"/>
          <w:szCs w:val="22"/>
        </w:rPr>
      </w:pPr>
      <w:r w:rsidRPr="00656702">
        <w:rPr>
          <w:rFonts w:ascii="Calibri" w:hAnsi="Calibri" w:cs="Calibri"/>
          <w:position w:val="-62"/>
          <w:sz w:val="22"/>
          <w:szCs w:val="22"/>
        </w:rPr>
        <w:object w:dxaOrig="2180" w:dyaOrig="1359" w14:anchorId="70FF4457">
          <v:shape id="_x0000_i1076" type="#_x0000_t75" style="width:108pt;height:66.1pt" o:ole="" fillcolor="#cff">
            <v:imagedata r:id="rId105" o:title=""/>
          </v:shape>
          <o:OLEObject Type="Embed" ProgID="Equation.DSMT4" ShapeID="_x0000_i1076" DrawAspect="Content" ObjectID="_1715513831" r:id="rId106"/>
        </w:object>
      </w:r>
    </w:p>
    <w:p w14:paraId="23F4744F" w14:textId="77777777" w:rsidR="00656702" w:rsidRDefault="00656702" w:rsidP="00D50A58">
      <w:pPr>
        <w:rPr>
          <w:rFonts w:ascii="Calibri" w:hAnsi="Calibri" w:cs="Calibri"/>
          <w:sz w:val="22"/>
          <w:szCs w:val="22"/>
        </w:rPr>
      </w:pPr>
    </w:p>
    <w:p w14:paraId="741EC0E7" w14:textId="77777777" w:rsidR="00656702" w:rsidRPr="0029130F" w:rsidRDefault="00656702" w:rsidP="00D50A58">
      <w:pPr>
        <w:rPr>
          <w:rFonts w:ascii="Calibri" w:hAnsi="Calibri" w:cs="Calibri"/>
        </w:rPr>
      </w:pPr>
      <w:r w:rsidRPr="0029130F">
        <w:rPr>
          <w:rFonts w:ascii="Calibri" w:hAnsi="Calibri" w:cs="Calibri"/>
        </w:rPr>
        <w:t>and so,</w:t>
      </w:r>
    </w:p>
    <w:p w14:paraId="5ADB65B0" w14:textId="77777777" w:rsidR="00656702" w:rsidRDefault="00656702" w:rsidP="00D50A58">
      <w:pPr>
        <w:rPr>
          <w:rFonts w:ascii="Calibri" w:hAnsi="Calibri" w:cs="Calibri"/>
          <w:sz w:val="22"/>
          <w:szCs w:val="22"/>
        </w:rPr>
      </w:pPr>
    </w:p>
    <w:p w14:paraId="2DD8EFE0" w14:textId="77777777" w:rsidR="00656702" w:rsidRPr="00A72E63" w:rsidRDefault="00BE5E96" w:rsidP="00D50A58">
      <w:pPr>
        <w:rPr>
          <w:rFonts w:ascii="Calibri" w:hAnsi="Calibri" w:cs="Calibri"/>
          <w:sz w:val="22"/>
          <w:szCs w:val="22"/>
        </w:rPr>
      </w:pPr>
      <w:r w:rsidRPr="00656702">
        <w:rPr>
          <w:rFonts w:ascii="Calibri" w:hAnsi="Calibri" w:cs="Calibri"/>
          <w:position w:val="-28"/>
          <w:sz w:val="22"/>
          <w:szCs w:val="22"/>
        </w:rPr>
        <w:object w:dxaOrig="4800" w:dyaOrig="660" w14:anchorId="0BEDA815">
          <v:shape id="_x0000_i1077" type="#_x0000_t75" style="width:240.2pt;height:36pt" o:ole="" fillcolor="#cff">
            <v:imagedata r:id="rId107" o:title=""/>
          </v:shape>
          <o:OLEObject Type="Embed" ProgID="Equation.DSMT4" ShapeID="_x0000_i1077" DrawAspect="Content" ObjectID="_1715513832" r:id="rId108"/>
        </w:object>
      </w:r>
    </w:p>
    <w:p w14:paraId="76771D2B" w14:textId="77777777" w:rsidR="00D50A58" w:rsidRPr="00A72E63" w:rsidRDefault="00D50A58" w:rsidP="00D50A58">
      <w:pPr>
        <w:rPr>
          <w:rFonts w:ascii="Calibri" w:hAnsi="Calibri" w:cs="Calibri"/>
          <w:sz w:val="22"/>
          <w:szCs w:val="22"/>
        </w:rPr>
      </w:pPr>
    </w:p>
    <w:p w14:paraId="52A6EEAF" w14:textId="77777777" w:rsidR="00D50A58" w:rsidRPr="00A43B7C" w:rsidRDefault="00BE5E96" w:rsidP="00D50A58">
      <w:pPr>
        <w:rPr>
          <w:rFonts w:ascii="Calibri" w:hAnsi="Calibri" w:cs="Calibri"/>
          <w:szCs w:val="22"/>
        </w:rPr>
      </w:pPr>
      <w:r>
        <w:rPr>
          <w:rFonts w:ascii="Calibri" w:hAnsi="Calibri" w:cs="Calibri"/>
          <w:szCs w:val="22"/>
        </w:rPr>
        <w:t>Let that suffice for E.  And then also,</w:t>
      </w:r>
    </w:p>
    <w:p w14:paraId="691F9759" w14:textId="77777777" w:rsidR="00D50A58" w:rsidRPr="00A43B7C" w:rsidRDefault="00D50A58" w:rsidP="00D50A58">
      <w:pPr>
        <w:rPr>
          <w:rFonts w:ascii="Calibri" w:hAnsi="Calibri" w:cs="Calibri"/>
          <w:szCs w:val="22"/>
        </w:rPr>
      </w:pPr>
    </w:p>
    <w:p w14:paraId="7BFE211F" w14:textId="77777777" w:rsidR="00D50A58" w:rsidRPr="00A72E63" w:rsidRDefault="00014BF1" w:rsidP="00D50A58">
      <w:pPr>
        <w:rPr>
          <w:rFonts w:ascii="Calibri" w:hAnsi="Calibri" w:cs="Calibri"/>
          <w:sz w:val="22"/>
          <w:szCs w:val="22"/>
        </w:rPr>
      </w:pPr>
      <w:r w:rsidRPr="00BE5E96">
        <w:rPr>
          <w:rFonts w:ascii="Calibri" w:hAnsi="Calibri" w:cs="Calibri"/>
          <w:position w:val="-102"/>
          <w:sz w:val="22"/>
          <w:szCs w:val="22"/>
        </w:rPr>
        <w:object w:dxaOrig="2500" w:dyaOrig="2140" w14:anchorId="3755E574">
          <v:shape id="_x0000_i1078" type="#_x0000_t75" style="width:126.25pt;height:108pt" o:ole="" fillcolor="#cff">
            <v:imagedata r:id="rId109" o:title=""/>
          </v:shape>
          <o:OLEObject Type="Embed" ProgID="Equation.DSMT4" ShapeID="_x0000_i1078" DrawAspect="Content" ObjectID="_1715513833" r:id="rId110"/>
        </w:object>
      </w:r>
    </w:p>
    <w:p w14:paraId="5F49A2C3" w14:textId="77777777" w:rsidR="00581CE4" w:rsidRPr="00A72E63" w:rsidRDefault="00581CE4" w:rsidP="00D50A58">
      <w:pPr>
        <w:rPr>
          <w:rFonts w:ascii="Calibri" w:hAnsi="Calibri" w:cs="Calibri"/>
          <w:sz w:val="22"/>
          <w:szCs w:val="22"/>
        </w:rPr>
      </w:pPr>
    </w:p>
    <w:p w14:paraId="26F60076" w14:textId="603A06F2" w:rsidR="00D50A58" w:rsidRPr="00694B12" w:rsidRDefault="00581CE4" w:rsidP="00D50A58">
      <w:pPr>
        <w:rPr>
          <w:rFonts w:ascii="Calibri" w:hAnsi="Calibri" w:cs="Calibri"/>
        </w:rPr>
      </w:pPr>
      <w:r w:rsidRPr="00694B12">
        <w:rPr>
          <w:rFonts w:ascii="Calibri" w:hAnsi="Calibri" w:cs="Calibri"/>
          <w:color w:val="0000FF"/>
        </w:rPr>
        <w:t xml:space="preserve">So again, moments are given by derivatives of </w:t>
      </w:r>
      <w:r w:rsidR="008E31CE" w:rsidRPr="00694B12">
        <w:rPr>
          <w:rFonts w:ascii="Calibri" w:hAnsi="Calibri" w:cs="Calibri"/>
          <w:color w:val="0000FF"/>
        </w:rPr>
        <w:t>Ξ</w:t>
      </w:r>
      <w:r w:rsidRPr="00694B12">
        <w:rPr>
          <w:rFonts w:ascii="Calibri" w:hAnsi="Calibri" w:cs="Calibri"/>
          <w:color w:val="0000FF"/>
        </w:rPr>
        <w:t xml:space="preserve">, and cumulants by derivatives of </w:t>
      </w:r>
      <w:r w:rsidR="008E31CE" w:rsidRPr="00694B12">
        <w:rPr>
          <w:rFonts w:ascii="Calibri" w:hAnsi="Calibri" w:cs="Calibri"/>
          <w:color w:val="0000FF"/>
        </w:rPr>
        <w:t>L</w:t>
      </w:r>
      <w:r w:rsidRPr="00694B12">
        <w:rPr>
          <w:rFonts w:ascii="Calibri" w:hAnsi="Calibri" w:cs="Calibri"/>
          <w:color w:val="0000FF"/>
        </w:rPr>
        <w:t xml:space="preserve"> (ln</w:t>
      </w:r>
      <w:r w:rsidR="008E31CE" w:rsidRPr="00694B12">
        <w:rPr>
          <w:rFonts w:ascii="Calibri" w:hAnsi="Calibri" w:cs="Calibri"/>
          <w:color w:val="0000FF"/>
        </w:rPr>
        <w:t>Ξ</w:t>
      </w:r>
      <w:r w:rsidRPr="00694B12">
        <w:rPr>
          <w:rFonts w:ascii="Calibri" w:hAnsi="Calibri" w:cs="Calibri"/>
          <w:color w:val="0000FF"/>
        </w:rPr>
        <w:t>).</w:t>
      </w:r>
      <w:r w:rsidR="00870185" w:rsidRPr="00694B12">
        <w:rPr>
          <w:rFonts w:ascii="Calibri" w:hAnsi="Calibri" w:cs="Calibri"/>
          <w:color w:val="0000FF"/>
        </w:rPr>
        <w:t xml:space="preserve">  </w:t>
      </w:r>
      <w:r w:rsidR="00890886" w:rsidRPr="00694B12">
        <w:rPr>
          <w:rFonts w:ascii="Calibri" w:hAnsi="Calibri" w:cs="Calibri"/>
        </w:rPr>
        <w:t xml:space="preserve">In the canonical, grand canonical ensembles, fluctuations of E and N about their averages are small and we can, as we did in the canonical ensemble, associate these average quantities with the actual values of the internal energy and particle number of the sytem.   </w:t>
      </w:r>
      <w:r w:rsidR="00D50A58" w:rsidRPr="00694B12">
        <w:rPr>
          <w:rFonts w:ascii="Calibri" w:hAnsi="Calibri" w:cs="Calibri"/>
        </w:rPr>
        <w:t>Interestingly, we can relate the thermal compressibility with fluctuations in particle number</w:t>
      </w:r>
      <w:r w:rsidR="00F04101" w:rsidRPr="00694B12">
        <w:rPr>
          <w:rFonts w:ascii="Calibri" w:hAnsi="Calibri" w:cs="Calibri"/>
        </w:rPr>
        <w:t xml:space="preserve"> (this is shown, at least, for fermionic system near T = 0 in the Condensed Matter/Interacting Electrons/Compressibility, etc. file)</w:t>
      </w:r>
      <w:r w:rsidR="00D50A58" w:rsidRPr="00694B12">
        <w:rPr>
          <w:rFonts w:ascii="Calibri" w:hAnsi="Calibri" w:cs="Calibri"/>
        </w:rPr>
        <w:t>.</w:t>
      </w:r>
    </w:p>
    <w:p w14:paraId="467C7EBE" w14:textId="77777777" w:rsidR="00D50A58" w:rsidRPr="00694B12" w:rsidRDefault="00D50A58" w:rsidP="00D50A58">
      <w:pPr>
        <w:rPr>
          <w:rFonts w:ascii="Calibri" w:hAnsi="Calibri" w:cs="Calibri"/>
        </w:rPr>
      </w:pPr>
      <w:r w:rsidRPr="00694B12">
        <w:rPr>
          <w:rFonts w:ascii="Calibri" w:hAnsi="Calibri" w:cs="Calibri"/>
        </w:rPr>
        <w:tab/>
      </w:r>
    </w:p>
    <w:p w14:paraId="31170AA1" w14:textId="619A824A" w:rsidR="004C3ABB" w:rsidRPr="00694B12" w:rsidRDefault="00463CA4" w:rsidP="003D0B22">
      <w:pPr>
        <w:rPr>
          <w:sz w:val="28"/>
          <w:szCs w:val="28"/>
        </w:rPr>
      </w:pPr>
      <w:r w:rsidRPr="00694B12">
        <w:rPr>
          <w:rFonts w:ascii="Calibri" w:hAnsi="Calibri" w:cs="Calibri"/>
          <w:position w:val="-36"/>
        </w:rPr>
        <w:object w:dxaOrig="3040" w:dyaOrig="920" w14:anchorId="755052FA">
          <v:shape id="_x0000_i1079" type="#_x0000_t75" style="width:149.9pt;height:47.8pt" o:ole="">
            <v:imagedata r:id="rId111" o:title=""/>
          </v:shape>
          <o:OLEObject Type="Embed" ProgID="Equation.DSMT4" ShapeID="_x0000_i1079" DrawAspect="Content" ObjectID="_1715513834" r:id="rId112"/>
        </w:object>
      </w:r>
      <w:r w:rsidR="00662049" w:rsidRPr="00694B12">
        <w:rPr>
          <w:sz w:val="28"/>
          <w:szCs w:val="28"/>
        </w:rPr>
        <w:t xml:space="preserve"> </w:t>
      </w:r>
    </w:p>
    <w:p w14:paraId="5B67E7A2" w14:textId="3C2E0A58" w:rsidR="007C69A5" w:rsidRPr="00694B12" w:rsidRDefault="007C69A5" w:rsidP="003D0B22">
      <w:pPr>
        <w:rPr>
          <w:sz w:val="28"/>
          <w:szCs w:val="28"/>
        </w:rPr>
      </w:pPr>
    </w:p>
    <w:p w14:paraId="4D4F994D" w14:textId="0258047B" w:rsidR="007C69A5" w:rsidRPr="00694B12" w:rsidRDefault="007C69A5" w:rsidP="003D0B22">
      <w:pPr>
        <w:rPr>
          <w:rFonts w:asciiTheme="minorHAnsi" w:hAnsiTheme="minorHAnsi" w:cstheme="minorHAnsi"/>
        </w:rPr>
      </w:pPr>
      <w:r w:rsidRPr="00694B12">
        <w:rPr>
          <w:rFonts w:asciiTheme="minorHAnsi" w:hAnsiTheme="minorHAnsi" w:cstheme="minorHAnsi"/>
        </w:rPr>
        <w:t xml:space="preserve">In the Thermodynamics folder, the isothermal compressibility was defined as </w:t>
      </w:r>
      <w:r w:rsidR="009E5018" w:rsidRPr="00694B12">
        <w:rPr>
          <w:rFonts w:asciiTheme="minorHAnsi" w:hAnsiTheme="minorHAnsi" w:cstheme="minorHAnsi"/>
        </w:rPr>
        <w:t>(</w:t>
      </w:r>
      <w:r w:rsidR="007A1BE3" w:rsidRPr="00694B12">
        <w:rPr>
          <w:rFonts w:asciiTheme="minorHAnsi" w:hAnsiTheme="minorHAnsi" w:cstheme="minorHAnsi"/>
        </w:rPr>
        <w:t xml:space="preserve">‘twas called </w:t>
      </w:r>
      <w:r w:rsidR="007A1BE3" w:rsidRPr="00694B12">
        <w:rPr>
          <w:rFonts w:ascii="Calibri" w:hAnsi="Calibri" w:cs="Calibri"/>
        </w:rPr>
        <w:t>β</w:t>
      </w:r>
      <w:r w:rsidR="007A1BE3" w:rsidRPr="00694B12">
        <w:rPr>
          <w:rFonts w:asciiTheme="minorHAnsi" w:hAnsiTheme="minorHAnsi" w:cstheme="minorHAnsi"/>
        </w:rPr>
        <w:t xml:space="preserve"> back then</w:t>
      </w:r>
      <w:r w:rsidR="009E5018" w:rsidRPr="00694B12">
        <w:rPr>
          <w:rFonts w:asciiTheme="minorHAnsi" w:hAnsiTheme="minorHAnsi" w:cstheme="minorHAnsi"/>
        </w:rPr>
        <w:t xml:space="preserve">) </w:t>
      </w:r>
      <w:r w:rsidRPr="00694B12">
        <w:rPr>
          <w:rFonts w:asciiTheme="minorHAnsi" w:hAnsiTheme="minorHAnsi" w:cstheme="minorHAnsi"/>
        </w:rPr>
        <w:t>= ….</w:t>
      </w:r>
    </w:p>
    <w:p w14:paraId="664D8F2D" w14:textId="27D11B81" w:rsidR="00C45F50" w:rsidRPr="00694B12" w:rsidRDefault="00C45F50" w:rsidP="003D0B22">
      <w:pPr>
        <w:rPr>
          <w:rFonts w:ascii="Calibri" w:hAnsi="Calibri" w:cs="Calibri"/>
        </w:rPr>
      </w:pPr>
    </w:p>
    <w:p w14:paraId="1C18E6C7" w14:textId="65F8CA31" w:rsidR="007C69A5" w:rsidRPr="00694B12" w:rsidRDefault="007A1BE3" w:rsidP="003D0B22">
      <w:pPr>
        <w:rPr>
          <w:sz w:val="28"/>
          <w:szCs w:val="28"/>
        </w:rPr>
      </w:pPr>
      <w:r w:rsidRPr="00694B12">
        <w:rPr>
          <w:position w:val="-32"/>
          <w:sz w:val="28"/>
          <w:szCs w:val="28"/>
        </w:rPr>
        <w:object w:dxaOrig="5500" w:dyaOrig="760" w14:anchorId="49DBB8C0">
          <v:shape id="_x0000_i1080" type="#_x0000_t75" style="width:275.1pt;height:38.15pt" o:ole="">
            <v:imagedata r:id="rId113" o:title=""/>
          </v:shape>
          <o:OLEObject Type="Embed" ProgID="Equation.DSMT4" ShapeID="_x0000_i1080" DrawAspect="Content" ObjectID="_1715513835" r:id="rId114"/>
        </w:object>
      </w:r>
    </w:p>
    <w:p w14:paraId="172A5FDE" w14:textId="4FAC8983" w:rsidR="007C69A5" w:rsidRPr="00694B12" w:rsidRDefault="007C69A5" w:rsidP="003D0B22"/>
    <w:p w14:paraId="29243378" w14:textId="50C51699" w:rsidR="007C69A5" w:rsidRPr="00694B12" w:rsidRDefault="007C69A5" w:rsidP="003D0B22">
      <w:pPr>
        <w:rPr>
          <w:rFonts w:asciiTheme="minorHAnsi" w:hAnsiTheme="minorHAnsi" w:cstheme="minorHAnsi"/>
        </w:rPr>
      </w:pPr>
      <w:r w:rsidRPr="00694B12">
        <w:rPr>
          <w:rFonts w:asciiTheme="minorHAnsi" w:hAnsiTheme="minorHAnsi" w:cstheme="minorHAnsi"/>
        </w:rPr>
        <w:t>For an ideal gas, this would be:</w:t>
      </w:r>
    </w:p>
    <w:p w14:paraId="3400CA11" w14:textId="1D54C9E4" w:rsidR="007C69A5" w:rsidRPr="00694B12" w:rsidRDefault="007C69A5" w:rsidP="003D0B22">
      <w:pPr>
        <w:rPr>
          <w:rFonts w:asciiTheme="minorHAnsi" w:hAnsiTheme="minorHAnsi" w:cstheme="minorHAnsi"/>
        </w:rPr>
      </w:pPr>
    </w:p>
    <w:p w14:paraId="58D1EFE4" w14:textId="42FCE157" w:rsidR="007C69A5" w:rsidRPr="00694B12" w:rsidRDefault="00214323" w:rsidP="003D0B22">
      <w:pPr>
        <w:rPr>
          <w:sz w:val="28"/>
          <w:szCs w:val="28"/>
        </w:rPr>
      </w:pPr>
      <w:r w:rsidRPr="00694B12">
        <w:rPr>
          <w:position w:val="-66"/>
          <w:sz w:val="28"/>
          <w:szCs w:val="28"/>
        </w:rPr>
        <w:object w:dxaOrig="4560" w:dyaOrig="1440" w14:anchorId="4A213523">
          <v:shape id="_x0000_i1081" type="#_x0000_t75" style="width:227.8pt;height:1in" o:ole="">
            <v:imagedata r:id="rId115" o:title=""/>
          </v:shape>
          <o:OLEObject Type="Embed" ProgID="Equation.DSMT4" ShapeID="_x0000_i1081" DrawAspect="Content" ObjectID="_1715513836" r:id="rId116"/>
        </w:object>
      </w:r>
    </w:p>
    <w:p w14:paraId="46477DC2" w14:textId="3FB05E9B" w:rsidR="009E5018" w:rsidRPr="00694B12" w:rsidRDefault="009E5018" w:rsidP="003D0B22"/>
    <w:p w14:paraId="6C2A460F" w14:textId="5BE68B34" w:rsidR="009E5018" w:rsidRPr="00694B12" w:rsidRDefault="00214323" w:rsidP="003D0B22">
      <w:pPr>
        <w:rPr>
          <w:rFonts w:asciiTheme="minorHAnsi" w:hAnsiTheme="minorHAnsi" w:cstheme="minorHAnsi"/>
        </w:rPr>
      </w:pPr>
      <w:r w:rsidRPr="00694B12">
        <w:rPr>
          <w:rFonts w:asciiTheme="minorHAnsi" w:hAnsiTheme="minorHAnsi" w:cstheme="minorHAnsi"/>
        </w:rPr>
        <w:t>From these, we can solve for the</w:t>
      </w:r>
      <w:r w:rsidR="009E5018" w:rsidRPr="00694B12">
        <w:rPr>
          <w:rFonts w:asciiTheme="minorHAnsi" w:hAnsiTheme="minorHAnsi" w:cstheme="minorHAnsi"/>
        </w:rPr>
        <w:t xml:space="preserve"> particle fluct</w:t>
      </w:r>
      <w:r w:rsidR="007A1BE3" w:rsidRPr="00694B12">
        <w:rPr>
          <w:rFonts w:asciiTheme="minorHAnsi" w:hAnsiTheme="minorHAnsi" w:cstheme="minorHAnsi"/>
        </w:rPr>
        <w:t>uat</w:t>
      </w:r>
      <w:r w:rsidR="009E5018" w:rsidRPr="00694B12">
        <w:rPr>
          <w:rFonts w:asciiTheme="minorHAnsi" w:hAnsiTheme="minorHAnsi" w:cstheme="minorHAnsi"/>
        </w:rPr>
        <w:t>ions,</w:t>
      </w:r>
    </w:p>
    <w:p w14:paraId="713A674A" w14:textId="68997A37" w:rsidR="009E5018" w:rsidRPr="00694B12" w:rsidRDefault="009E5018" w:rsidP="003D0B22">
      <w:pPr>
        <w:rPr>
          <w:rFonts w:asciiTheme="minorHAnsi" w:hAnsiTheme="minorHAnsi" w:cstheme="minorHAnsi"/>
        </w:rPr>
      </w:pPr>
    </w:p>
    <w:p w14:paraId="62F28564" w14:textId="09502AE9" w:rsidR="009E5018" w:rsidRPr="00694B12" w:rsidRDefault="009A788B" w:rsidP="003D0B22">
      <w:pPr>
        <w:rPr>
          <w:rFonts w:ascii="Calibri" w:hAnsi="Calibri" w:cs="Calibri"/>
        </w:rPr>
      </w:pPr>
      <w:r w:rsidRPr="00694B12">
        <w:rPr>
          <w:rFonts w:ascii="Calibri" w:hAnsi="Calibri" w:cs="Calibri"/>
          <w:position w:val="-124"/>
        </w:rPr>
        <w:object w:dxaOrig="2180" w:dyaOrig="2500" w14:anchorId="4F3A5210">
          <v:shape id="_x0000_i1082" type="#_x0000_t75" style="width:107.45pt;height:130.55pt" o:ole="">
            <v:imagedata r:id="rId117" o:title=""/>
          </v:shape>
          <o:OLEObject Type="Embed" ProgID="Equation.DSMT4" ShapeID="_x0000_i1082" DrawAspect="Content" ObjectID="_1715513837" r:id="rId118"/>
        </w:object>
      </w:r>
    </w:p>
    <w:p w14:paraId="744E7364" w14:textId="00ADB0E1" w:rsidR="00214323" w:rsidRPr="00694B12" w:rsidRDefault="00214323" w:rsidP="003D0B22">
      <w:pPr>
        <w:rPr>
          <w:rFonts w:ascii="Calibri" w:hAnsi="Calibri" w:cs="Calibri"/>
          <w:sz w:val="32"/>
          <w:szCs w:val="32"/>
        </w:rPr>
      </w:pPr>
    </w:p>
    <w:p w14:paraId="22674A6F" w14:textId="2029C309" w:rsidR="00214323" w:rsidRPr="00694B12" w:rsidRDefault="00214323" w:rsidP="003D0B22">
      <w:pPr>
        <w:rPr>
          <w:rFonts w:asciiTheme="minorHAnsi" w:hAnsiTheme="minorHAnsi" w:cstheme="minorHAnsi"/>
        </w:rPr>
      </w:pPr>
      <w:r w:rsidRPr="00694B12">
        <w:rPr>
          <w:rFonts w:asciiTheme="minorHAnsi" w:hAnsiTheme="minorHAnsi" w:cstheme="minorHAnsi"/>
        </w:rPr>
        <w:t xml:space="preserve">So we see that they are negligible in fact, for </w:t>
      </w:r>
      <w:r w:rsidR="004D2CA2" w:rsidRPr="00694B12">
        <w:rPr>
          <w:rFonts w:asciiTheme="minorHAnsi" w:hAnsiTheme="minorHAnsi" w:cstheme="minorHAnsi"/>
        </w:rPr>
        <w:t xml:space="preserve">systems with more than, say, 10 000 particles.  </w:t>
      </w:r>
      <w:r w:rsidR="00B71F63" w:rsidRPr="00694B12">
        <w:rPr>
          <w:rFonts w:asciiTheme="minorHAnsi" w:hAnsiTheme="minorHAnsi" w:cstheme="minorHAnsi"/>
        </w:rPr>
        <w:t xml:space="preserve"> By similar arguments we can see that the relative energy fluctuations are ~ 1</w:t>
      </w:r>
      <w:r w:rsidR="00B71F63" w:rsidRPr="00694B12">
        <w:rPr>
          <w:rFonts w:ascii="Calibri" w:hAnsi="Calibri" w:cs="Calibri"/>
        </w:rPr>
        <w:t>√</w:t>
      </w:r>
      <w:r w:rsidR="00B71F63" w:rsidRPr="00694B12">
        <w:rPr>
          <w:rFonts w:asciiTheme="minorHAnsi" w:hAnsiTheme="minorHAnsi" w:cstheme="minorHAnsi"/>
        </w:rPr>
        <w:t xml:space="preserve">N.  </w:t>
      </w:r>
      <w:r w:rsidR="004F4C79" w:rsidRPr="00694B12">
        <w:rPr>
          <w:rFonts w:asciiTheme="minorHAnsi" w:hAnsiTheme="minorHAnsi" w:cstheme="minorHAnsi"/>
        </w:rPr>
        <w:t xml:space="preserve"> And these arguments justify our derivation of </w:t>
      </w:r>
      <w:r w:rsidR="004F4C79" w:rsidRPr="00694B12">
        <w:rPr>
          <w:rFonts w:ascii="Calibri" w:hAnsi="Calibri" w:cs="Calibri"/>
        </w:rPr>
        <w:t>L</w:t>
      </w:r>
      <w:r w:rsidR="004F4C79" w:rsidRPr="00694B12">
        <w:rPr>
          <w:rFonts w:asciiTheme="minorHAnsi" w:hAnsiTheme="minorHAnsi" w:cstheme="minorHAnsi"/>
        </w:rPr>
        <w:t xml:space="preserve"> = -kTln</w:t>
      </w:r>
      <w:r w:rsidR="004F4C79" w:rsidRPr="00694B12">
        <w:rPr>
          <w:rFonts w:ascii="Calibri" w:hAnsi="Calibri" w:cs="Calibri"/>
        </w:rPr>
        <w:t xml:space="preserve">Ξ </w:t>
      </w:r>
      <w:r w:rsidR="00D66D31" w:rsidRPr="00694B12">
        <w:rPr>
          <w:rFonts w:ascii="Calibri" w:hAnsi="Calibri" w:cs="Calibri"/>
        </w:rPr>
        <w:t xml:space="preserve">where we approximated the sum in Ξ with the sum’s most probable value.  </w:t>
      </w:r>
    </w:p>
    <w:p w14:paraId="55E310A8" w14:textId="77777777" w:rsidR="007C69A5" w:rsidRPr="007C69A5" w:rsidRDefault="007C69A5" w:rsidP="003D0B22">
      <w:pPr>
        <w:rPr>
          <w:rFonts w:ascii="Calibri" w:hAnsi="Calibri" w:cs="Calibri"/>
          <w:sz w:val="20"/>
          <w:szCs w:val="20"/>
        </w:rPr>
      </w:pPr>
    </w:p>
    <w:p w14:paraId="487A93F4" w14:textId="77777777" w:rsidR="003E0AFE" w:rsidRPr="00BA12B4" w:rsidRDefault="008171C5" w:rsidP="003E0AFE">
      <w:pPr>
        <w:pStyle w:val="NormalWeb"/>
        <w:spacing w:before="0" w:beforeAutospacing="0" w:after="0" w:afterAutospacing="0"/>
        <w:rPr>
          <w:sz w:val="22"/>
          <w:szCs w:val="22"/>
        </w:rPr>
      </w:pPr>
      <w:r>
        <w:rPr>
          <w:rFonts w:ascii="Calibri" w:hAnsi="Calibri"/>
          <w:b/>
          <w:bCs/>
          <w:color w:val="000000"/>
          <w:kern w:val="24"/>
          <w:sz w:val="32"/>
          <w:szCs w:val="32"/>
        </w:rPr>
        <w:t xml:space="preserve">Grand </w:t>
      </w:r>
      <w:r w:rsidR="00267886">
        <w:rPr>
          <w:rFonts w:ascii="Calibri" w:hAnsi="Calibri"/>
          <w:b/>
          <w:bCs/>
          <w:color w:val="000000"/>
          <w:kern w:val="24"/>
          <w:sz w:val="32"/>
          <w:szCs w:val="32"/>
        </w:rPr>
        <w:t xml:space="preserve">convective </w:t>
      </w:r>
      <w:r>
        <w:rPr>
          <w:rFonts w:ascii="Calibri" w:hAnsi="Calibri"/>
          <w:b/>
          <w:bCs/>
          <w:color w:val="000000"/>
          <w:kern w:val="24"/>
          <w:sz w:val="32"/>
          <w:szCs w:val="32"/>
        </w:rPr>
        <w:t>canonical e</w:t>
      </w:r>
      <w:r w:rsidR="003E0AFE" w:rsidRPr="00BA12B4">
        <w:rPr>
          <w:rFonts w:ascii="Calibri" w:hAnsi="Calibri"/>
          <w:b/>
          <w:bCs/>
          <w:color w:val="000000"/>
          <w:kern w:val="24"/>
          <w:sz w:val="32"/>
          <w:szCs w:val="32"/>
        </w:rPr>
        <w:t>nsemble</w:t>
      </w:r>
      <w:r w:rsidR="003E0AFE">
        <w:rPr>
          <w:rFonts w:ascii="Calibri" w:hAnsi="Calibri"/>
          <w:b/>
          <w:bCs/>
          <w:color w:val="000000"/>
          <w:kern w:val="24"/>
          <w:sz w:val="32"/>
          <w:szCs w:val="32"/>
        </w:rPr>
        <w:t xml:space="preserve"> (constant T</w:t>
      </w:r>
      <w:r w:rsidR="003428A2">
        <w:rPr>
          <w:rFonts w:ascii="Calibri" w:hAnsi="Calibri"/>
          <w:b/>
          <w:bCs/>
          <w:color w:val="000000"/>
          <w:kern w:val="24"/>
          <w:sz w:val="32"/>
          <w:szCs w:val="32"/>
        </w:rPr>
        <w:t xml:space="preserve">, </w:t>
      </w:r>
      <w:r w:rsidR="003428A2">
        <w:rPr>
          <w:rFonts w:ascii="Calibri" w:hAnsi="Calibri" w:cs="Calibri"/>
          <w:b/>
          <w:bCs/>
          <w:color w:val="000000"/>
          <w:kern w:val="24"/>
          <w:sz w:val="32"/>
          <w:szCs w:val="32"/>
        </w:rPr>
        <w:t>μ</w:t>
      </w:r>
      <w:r w:rsidR="003428A2">
        <w:rPr>
          <w:rFonts w:ascii="Calibri" w:hAnsi="Calibri"/>
          <w:b/>
          <w:bCs/>
          <w:color w:val="000000"/>
          <w:kern w:val="24"/>
          <w:sz w:val="32"/>
          <w:szCs w:val="32"/>
        </w:rPr>
        <w:t xml:space="preserve">, and </w:t>
      </w:r>
      <w:r>
        <w:rPr>
          <w:rFonts w:ascii="Calibri" w:hAnsi="Calibri"/>
          <w:b/>
          <w:bCs/>
          <w:color w:val="000000"/>
          <w:kern w:val="24"/>
          <w:sz w:val="32"/>
          <w:szCs w:val="32"/>
        </w:rPr>
        <w:t>u</w:t>
      </w:r>
      <w:r w:rsidR="003E0AFE">
        <w:rPr>
          <w:rFonts w:ascii="Calibri" w:hAnsi="Calibri"/>
          <w:b/>
          <w:bCs/>
          <w:color w:val="000000"/>
          <w:kern w:val="24"/>
          <w:sz w:val="32"/>
          <w:szCs w:val="32"/>
        </w:rPr>
        <w:t>)</w:t>
      </w:r>
    </w:p>
    <w:p w14:paraId="218AD2FB" w14:textId="76B6EC01" w:rsidR="003E0AFE" w:rsidRPr="003428A2" w:rsidRDefault="003E0AFE" w:rsidP="003E0AFE">
      <w:pPr>
        <w:rPr>
          <w:rFonts w:ascii="Calibri" w:hAnsi="Calibri" w:cs="Calibri"/>
        </w:rPr>
      </w:pPr>
      <w:r w:rsidRPr="00E25996">
        <w:rPr>
          <w:rFonts w:ascii="Calibri" w:hAnsi="Calibri" w:cs="Calibri"/>
        </w:rPr>
        <w:t>Now let’s consider</w:t>
      </w:r>
      <w:r w:rsidR="00EA04DA">
        <w:rPr>
          <w:rFonts w:ascii="Calibri" w:hAnsi="Calibri" w:cs="Calibri"/>
        </w:rPr>
        <w:t xml:space="preserve"> another case where we have</w:t>
      </w:r>
      <w:r w:rsidR="003428A2">
        <w:rPr>
          <w:rFonts w:ascii="Calibri" w:hAnsi="Calibri" w:cs="Calibri"/>
        </w:rPr>
        <w:t xml:space="preserve"> two sets of particles </w:t>
      </w:r>
      <w:r w:rsidR="001243BC">
        <w:rPr>
          <w:rFonts w:ascii="Calibri" w:hAnsi="Calibri" w:cs="Calibri"/>
        </w:rPr>
        <w:t xml:space="preserve">traveling to the right and </w:t>
      </w:r>
      <w:r w:rsidR="003428A2">
        <w:rPr>
          <w:rFonts w:ascii="Calibri" w:hAnsi="Calibri" w:cs="Calibri"/>
        </w:rPr>
        <w:t>exchanging energy, particles and momentum</w:t>
      </w:r>
      <w:r w:rsidR="00A93D60">
        <w:rPr>
          <w:rFonts w:ascii="Calibri" w:hAnsi="Calibri" w:cs="Calibri"/>
        </w:rPr>
        <w:t xml:space="preserve"> (the latter via collisions, just as with energy)</w:t>
      </w:r>
      <w:r w:rsidR="003428A2">
        <w:rPr>
          <w:rFonts w:ascii="Calibri" w:hAnsi="Calibri" w:cs="Calibri"/>
        </w:rPr>
        <w:t>.  It’s easiest to suppose the two sets of particles are not necessarily enclosed in compartments, and that the bath, A</w:t>
      </w:r>
      <w:r w:rsidR="003428A2">
        <w:rPr>
          <w:rFonts w:ascii="Calibri" w:hAnsi="Calibri" w:cs="Calibri"/>
          <w:vertAlign w:val="subscript"/>
        </w:rPr>
        <w:t>2</w:t>
      </w:r>
      <w:r w:rsidR="003428A2">
        <w:rPr>
          <w:rFonts w:ascii="Calibri" w:hAnsi="Calibri" w:cs="Calibri"/>
        </w:rPr>
        <w:t xml:space="preserve">, is much larger, and at </w:t>
      </w:r>
      <w:r w:rsidR="00250B6C">
        <w:rPr>
          <w:rFonts w:ascii="Calibri" w:hAnsi="Calibri" w:cs="Calibri"/>
        </w:rPr>
        <w:t>energy</w:t>
      </w:r>
      <w:r w:rsidR="003428A2">
        <w:rPr>
          <w:rFonts w:ascii="Calibri" w:hAnsi="Calibri" w:cs="Calibri"/>
        </w:rPr>
        <w:t xml:space="preserve"> </w:t>
      </w:r>
      <w:r w:rsidR="00250B6C">
        <w:rPr>
          <w:rFonts w:ascii="Calibri" w:hAnsi="Calibri" w:cs="Calibri"/>
        </w:rPr>
        <w:t>E</w:t>
      </w:r>
      <w:r w:rsidR="003428A2">
        <w:rPr>
          <w:rFonts w:ascii="Calibri" w:hAnsi="Calibri" w:cs="Calibri"/>
          <w:vertAlign w:val="subscript"/>
        </w:rPr>
        <w:t>2</w:t>
      </w:r>
      <w:r w:rsidR="003428A2">
        <w:rPr>
          <w:rFonts w:ascii="Calibri" w:hAnsi="Calibri" w:cs="Calibri"/>
        </w:rPr>
        <w:t>, particle number N</w:t>
      </w:r>
      <w:r w:rsidR="003428A2">
        <w:rPr>
          <w:rFonts w:ascii="Calibri" w:hAnsi="Calibri" w:cs="Calibri"/>
          <w:vertAlign w:val="subscript"/>
        </w:rPr>
        <w:t>2</w:t>
      </w:r>
      <w:r w:rsidR="003428A2">
        <w:rPr>
          <w:rFonts w:ascii="Calibri" w:hAnsi="Calibri" w:cs="Calibri"/>
        </w:rPr>
        <w:t>, and momentum P</w:t>
      </w:r>
      <w:r w:rsidR="003428A2">
        <w:rPr>
          <w:rFonts w:ascii="Calibri" w:hAnsi="Calibri" w:cs="Calibri"/>
          <w:vertAlign w:val="subscript"/>
        </w:rPr>
        <w:t>2</w:t>
      </w:r>
      <w:r w:rsidR="001243BC">
        <w:rPr>
          <w:rFonts w:ascii="Calibri" w:hAnsi="Calibri" w:cs="Calibri"/>
        </w:rPr>
        <w:t xml:space="preserve"> (and temperature T, chemical potential μ, and velocity </w:t>
      </w:r>
      <w:r w:rsidR="002E3E8B">
        <w:rPr>
          <w:rFonts w:ascii="Calibri" w:hAnsi="Calibri" w:cs="Calibri"/>
          <w:b/>
        </w:rPr>
        <w:t>u</w:t>
      </w:r>
      <w:r w:rsidR="001243BC">
        <w:rPr>
          <w:rFonts w:ascii="Calibri" w:hAnsi="Calibri" w:cs="Calibri"/>
        </w:rPr>
        <w:t xml:space="preserve"> = &lt;</w:t>
      </w:r>
      <w:r w:rsidR="001243BC" w:rsidRPr="008171C5">
        <w:rPr>
          <w:rFonts w:ascii="Calibri" w:hAnsi="Calibri" w:cs="Calibri"/>
          <w:b/>
        </w:rPr>
        <w:t>P</w:t>
      </w:r>
      <w:r w:rsidR="001243BC">
        <w:rPr>
          <w:rFonts w:ascii="Calibri" w:hAnsi="Calibri" w:cs="Calibri"/>
          <w:vertAlign w:val="subscript"/>
        </w:rPr>
        <w:t>2</w:t>
      </w:r>
      <w:r w:rsidR="001243BC">
        <w:rPr>
          <w:rFonts w:ascii="Calibri" w:hAnsi="Calibri" w:cs="Calibri"/>
        </w:rPr>
        <w:t>&gt;/&lt;M</w:t>
      </w:r>
      <w:r w:rsidR="001243BC" w:rsidRPr="001243BC">
        <w:rPr>
          <w:rFonts w:ascii="Calibri" w:hAnsi="Calibri" w:cs="Calibri"/>
          <w:vertAlign w:val="subscript"/>
        </w:rPr>
        <w:t>2</w:t>
      </w:r>
      <w:r w:rsidR="001243BC">
        <w:rPr>
          <w:rFonts w:ascii="Calibri" w:hAnsi="Calibri" w:cs="Calibri"/>
        </w:rPr>
        <w:t>&gt;)</w:t>
      </w:r>
      <w:r w:rsidR="003428A2">
        <w:rPr>
          <w:rFonts w:ascii="Calibri" w:hAnsi="Calibri" w:cs="Calibri"/>
        </w:rPr>
        <w:t xml:space="preserve">  The subsystem A</w:t>
      </w:r>
      <w:r w:rsidR="003428A2">
        <w:rPr>
          <w:rFonts w:ascii="Calibri" w:hAnsi="Calibri" w:cs="Calibri"/>
          <w:vertAlign w:val="subscript"/>
        </w:rPr>
        <w:t>1</w:t>
      </w:r>
      <w:r w:rsidR="003428A2">
        <w:rPr>
          <w:rFonts w:ascii="Calibri" w:hAnsi="Calibri" w:cs="Calibri"/>
        </w:rPr>
        <w:t xml:space="preserve"> will have values E</w:t>
      </w:r>
      <w:r w:rsidR="003428A2">
        <w:rPr>
          <w:rFonts w:ascii="Calibri" w:hAnsi="Calibri" w:cs="Calibri"/>
          <w:vertAlign w:val="subscript"/>
        </w:rPr>
        <w:t>1</w:t>
      </w:r>
      <w:r w:rsidR="003428A2">
        <w:rPr>
          <w:rFonts w:ascii="Calibri" w:hAnsi="Calibri" w:cs="Calibri"/>
        </w:rPr>
        <w:t>, N</w:t>
      </w:r>
      <w:r w:rsidR="003428A2">
        <w:rPr>
          <w:rFonts w:ascii="Calibri" w:hAnsi="Calibri" w:cs="Calibri"/>
          <w:vertAlign w:val="subscript"/>
        </w:rPr>
        <w:t>1</w:t>
      </w:r>
      <w:r w:rsidR="003428A2">
        <w:rPr>
          <w:rFonts w:ascii="Calibri" w:hAnsi="Calibri" w:cs="Calibri"/>
        </w:rPr>
        <w:t>, and P</w:t>
      </w:r>
      <w:r w:rsidR="003428A2">
        <w:rPr>
          <w:rFonts w:ascii="Calibri" w:hAnsi="Calibri" w:cs="Calibri"/>
          <w:vertAlign w:val="subscript"/>
        </w:rPr>
        <w:t>1</w:t>
      </w:r>
      <w:r w:rsidR="003428A2">
        <w:rPr>
          <w:rFonts w:ascii="Calibri" w:hAnsi="Calibri" w:cs="Calibri"/>
        </w:rPr>
        <w:t>.  Of course we presume A</w:t>
      </w:r>
      <w:r w:rsidR="003428A2">
        <w:rPr>
          <w:rFonts w:ascii="Calibri" w:hAnsi="Calibri" w:cs="Calibri"/>
          <w:vertAlign w:val="subscript"/>
        </w:rPr>
        <w:t>1</w:t>
      </w:r>
      <w:r w:rsidR="003428A2">
        <w:rPr>
          <w:rFonts w:ascii="Calibri" w:hAnsi="Calibri" w:cs="Calibri"/>
        </w:rPr>
        <w:t xml:space="preserve"> &lt;&lt; A</w:t>
      </w:r>
      <w:r w:rsidR="003428A2">
        <w:rPr>
          <w:rFonts w:ascii="Calibri" w:hAnsi="Calibri" w:cs="Calibri"/>
          <w:vertAlign w:val="subscript"/>
        </w:rPr>
        <w:t>2</w:t>
      </w:r>
      <w:r w:rsidR="003428A2">
        <w:rPr>
          <w:rFonts w:ascii="Calibri" w:hAnsi="Calibri" w:cs="Calibri"/>
        </w:rPr>
        <w:t xml:space="preserve">.  </w:t>
      </w:r>
    </w:p>
    <w:p w14:paraId="65CCAAC4" w14:textId="77777777" w:rsidR="003E0AFE" w:rsidRDefault="003E0AFE" w:rsidP="003E0AFE">
      <w:pPr>
        <w:rPr>
          <w:rFonts w:ascii="Calibri" w:hAnsi="Calibri" w:cs="Calibri"/>
        </w:rPr>
      </w:pPr>
    </w:p>
    <w:p w14:paraId="77C01B42" w14:textId="77777777" w:rsidR="003E0AFE" w:rsidRDefault="003428A2" w:rsidP="003E0AFE">
      <w:pPr>
        <w:rPr>
          <w:rFonts w:ascii="Calibri" w:hAnsi="Calibri" w:cs="Calibri"/>
        </w:rPr>
      </w:pPr>
      <w:r>
        <w:object w:dxaOrig="3060" w:dyaOrig="2508" w14:anchorId="35431731">
          <v:shape id="_x0000_i1083" type="#_x0000_t75" style="width:149.9pt;height:119.8pt" o:ole="">
            <v:imagedata r:id="rId119" o:title="" croptop="7212f" cropbottom="8780f" cropleft="4626f" cropright="10023f"/>
          </v:shape>
          <o:OLEObject Type="Embed" ProgID="Paint.Picture" ShapeID="_x0000_i1083" DrawAspect="Content" ObjectID="_1715513838" r:id="rId120"/>
        </w:object>
      </w:r>
    </w:p>
    <w:p w14:paraId="1FE2AF0F" w14:textId="77777777" w:rsidR="003E0AFE" w:rsidRDefault="003E0AFE" w:rsidP="003E0AFE">
      <w:pPr>
        <w:rPr>
          <w:rFonts w:ascii="Calibri" w:hAnsi="Calibri" w:cs="Calibri"/>
        </w:rPr>
      </w:pPr>
    </w:p>
    <w:p w14:paraId="5662A47F" w14:textId="77777777" w:rsidR="003428A2" w:rsidRPr="00E25996" w:rsidRDefault="003428A2" w:rsidP="003428A2">
      <w:pPr>
        <w:rPr>
          <w:rFonts w:ascii="Calibri" w:hAnsi="Calibri" w:cs="Calibri"/>
        </w:rPr>
      </w:pPr>
      <w:r w:rsidRPr="00E25996">
        <w:rPr>
          <w:rFonts w:ascii="Calibri" w:hAnsi="Calibri" w:cs="Calibri"/>
        </w:rPr>
        <w:t>Th</w:t>
      </w:r>
      <w:r w:rsidR="00A93D60">
        <w:rPr>
          <w:rFonts w:ascii="Calibri" w:hAnsi="Calibri" w:cs="Calibri"/>
        </w:rPr>
        <w:t>e</w:t>
      </w:r>
      <w:r w:rsidRPr="00E25996">
        <w:rPr>
          <w:rFonts w:ascii="Calibri" w:hAnsi="Calibri" w:cs="Calibri"/>
        </w:rPr>
        <w:t xml:space="preserve"> system </w:t>
      </w:r>
      <w:r w:rsidR="00A93D60">
        <w:rPr>
          <w:rFonts w:ascii="Calibri" w:hAnsi="Calibri" w:cs="Calibri"/>
        </w:rPr>
        <w:t>A</w:t>
      </w:r>
      <w:r w:rsidR="00A93D60">
        <w:rPr>
          <w:rFonts w:ascii="Calibri" w:hAnsi="Calibri" w:cs="Calibri"/>
          <w:vertAlign w:val="subscript"/>
        </w:rPr>
        <w:t>1</w:t>
      </w:r>
      <w:r w:rsidR="00A93D60">
        <w:rPr>
          <w:rFonts w:ascii="Calibri" w:hAnsi="Calibri" w:cs="Calibri"/>
        </w:rPr>
        <w:t xml:space="preserve"> </w:t>
      </w:r>
      <w:r w:rsidRPr="00E25996">
        <w:rPr>
          <w:rFonts w:ascii="Calibri" w:hAnsi="Calibri" w:cs="Calibri"/>
        </w:rPr>
        <w:t xml:space="preserve">can now occupy any of its microstates with any </w:t>
      </w:r>
      <w:r>
        <w:rPr>
          <w:rFonts w:ascii="Calibri" w:hAnsi="Calibri" w:cs="Calibri"/>
        </w:rPr>
        <w:t xml:space="preserve">energy, </w:t>
      </w:r>
      <w:r w:rsidRPr="00E25996">
        <w:rPr>
          <w:rFonts w:ascii="Calibri" w:hAnsi="Calibri" w:cs="Calibri"/>
        </w:rPr>
        <w:t xml:space="preserve">particle #, </w:t>
      </w:r>
      <w:r>
        <w:rPr>
          <w:rFonts w:ascii="Calibri" w:hAnsi="Calibri" w:cs="Calibri"/>
        </w:rPr>
        <w:t>and momentum</w:t>
      </w:r>
      <w:r w:rsidR="009C76A3">
        <w:rPr>
          <w:rFonts w:ascii="Calibri" w:hAnsi="Calibri" w:cs="Calibri"/>
        </w:rPr>
        <w:t xml:space="preserve"> </w:t>
      </w:r>
      <w:r w:rsidRPr="00E25996">
        <w:rPr>
          <w:rFonts w:ascii="Calibri" w:hAnsi="Calibri" w:cs="Calibri"/>
        </w:rPr>
        <w:t>and we’d like to consider the probability it will do so.   So consider</w:t>
      </w:r>
      <w:r w:rsidR="00A93D60">
        <w:rPr>
          <w:rFonts w:ascii="Calibri" w:hAnsi="Calibri" w:cs="Calibri"/>
        </w:rPr>
        <w:t xml:space="preserve"> the</w:t>
      </w:r>
      <w:r w:rsidRPr="00E25996">
        <w:rPr>
          <w:rFonts w:ascii="Calibri" w:hAnsi="Calibri" w:cs="Calibri"/>
        </w:rPr>
        <w:t xml:space="preserve"> two </w:t>
      </w:r>
      <w:r w:rsidRPr="00E25996">
        <w:rPr>
          <w:rFonts w:ascii="Calibri" w:hAnsi="Calibri" w:cs="Calibri"/>
        </w:rPr>
        <w:lastRenderedPageBreak/>
        <w:t>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w:t>
      </w:r>
      <w:r w:rsidR="00A93D60">
        <w:rPr>
          <w:rFonts w:ascii="Calibri" w:hAnsi="Calibri" w:cs="Calibri"/>
        </w:rPr>
        <w:t xml:space="preserve">, </w:t>
      </w:r>
      <w:r w:rsidRPr="00E25996">
        <w:rPr>
          <w:rFonts w:ascii="Calibri" w:hAnsi="Calibri" w:cs="Calibri"/>
        </w:rPr>
        <w:t>chemical</w:t>
      </w:r>
      <w:r w:rsidR="00A93D60">
        <w:rPr>
          <w:rFonts w:ascii="Calibri" w:hAnsi="Calibri" w:cs="Calibri"/>
        </w:rPr>
        <w:t>, and ‘translational’ equilibrium</w:t>
      </w:r>
      <w:r w:rsidRPr="00E25996">
        <w:rPr>
          <w:rFonts w:ascii="Calibri" w:hAnsi="Calibri" w:cs="Calibri"/>
        </w:rPr>
        <w:t>.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N</w:t>
      </w:r>
      <w:r w:rsidRPr="00E25996">
        <w:rPr>
          <w:rFonts w:ascii="Calibri" w:hAnsi="Calibri" w:cs="Calibri"/>
          <w:vertAlign w:val="subscript"/>
        </w:rPr>
        <w:t>1</w:t>
      </w:r>
      <w:r w:rsidRPr="00E25996">
        <w:rPr>
          <w:rFonts w:ascii="Calibri" w:hAnsi="Calibri" w:cs="Calibri"/>
        </w:rPr>
        <w:t xml:space="preserve"> &lt;&lt; N</w:t>
      </w:r>
      <w:r w:rsidRPr="00E25996">
        <w:rPr>
          <w:rFonts w:ascii="Calibri" w:hAnsi="Calibri" w:cs="Calibri"/>
          <w:vertAlign w:val="subscript"/>
        </w:rPr>
        <w:t>2</w:t>
      </w:r>
      <w:r w:rsidR="00A93D60">
        <w:rPr>
          <w:rFonts w:ascii="Calibri" w:hAnsi="Calibri" w:cs="Calibri"/>
        </w:rPr>
        <w:t>, and P</w:t>
      </w:r>
      <w:r w:rsidR="00A93D60">
        <w:rPr>
          <w:rFonts w:ascii="Calibri" w:hAnsi="Calibri" w:cs="Calibri"/>
          <w:vertAlign w:val="subscript"/>
        </w:rPr>
        <w:t>1</w:t>
      </w:r>
      <w:r w:rsidR="00A93D60">
        <w:rPr>
          <w:rFonts w:ascii="Calibri" w:hAnsi="Calibri" w:cs="Calibri"/>
        </w:rPr>
        <w:t xml:space="preserve"> &lt;&lt; P</w:t>
      </w:r>
      <w:r w:rsidR="00A93D60">
        <w:rPr>
          <w:rFonts w:ascii="Calibri" w:hAnsi="Calibri" w:cs="Calibri"/>
          <w:vertAlign w:val="subscript"/>
        </w:rPr>
        <w:t>2</w:t>
      </w:r>
      <w:r w:rsidR="00A93D60">
        <w:rPr>
          <w:rFonts w:ascii="Calibri" w:hAnsi="Calibri" w:cs="Calibri"/>
        </w:rPr>
        <w:t xml:space="preserve">.  </w:t>
      </w:r>
      <w:r w:rsidRPr="00E25996">
        <w:rPr>
          <w:rFonts w:ascii="Calibri" w:hAnsi="Calibri" w:cs="Calibri"/>
        </w:rPr>
        <w:t>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1</w:t>
      </w:r>
      <w:r w:rsidR="00A93D60">
        <w:rPr>
          <w:rFonts w:ascii="Calibri" w:hAnsi="Calibri" w:cs="Calibri"/>
        </w:rPr>
        <w:t>, P</w:t>
      </w:r>
      <w:r w:rsidR="00A93D60">
        <w:rPr>
          <w:rFonts w:ascii="Calibri" w:hAnsi="Calibri" w:cs="Calibri"/>
          <w:vertAlign w:val="subscript"/>
        </w:rPr>
        <w:t>1</w:t>
      </w:r>
      <w:r w:rsidRPr="00E25996">
        <w:rPr>
          <w:rFonts w:ascii="Calibri" w:hAnsi="Calibri" w:cs="Calibri"/>
        </w:rPr>
        <w:t>?  Then we have:</w:t>
      </w:r>
    </w:p>
    <w:p w14:paraId="214D7202" w14:textId="77777777" w:rsidR="003428A2" w:rsidRPr="00E25996" w:rsidRDefault="003428A2" w:rsidP="003428A2">
      <w:pPr>
        <w:rPr>
          <w:rFonts w:ascii="Calibri" w:hAnsi="Calibri" w:cs="Calibri"/>
        </w:rPr>
      </w:pPr>
    </w:p>
    <w:p w14:paraId="331B7059" w14:textId="77777777" w:rsidR="003428A2" w:rsidRDefault="002060D2" w:rsidP="003428A2">
      <w:r w:rsidRPr="003044E7">
        <w:rPr>
          <w:position w:val="-64"/>
        </w:rPr>
        <w:object w:dxaOrig="9400" w:dyaOrig="1400" w14:anchorId="69DD7F73">
          <v:shape id="_x0000_i1084" type="#_x0000_t75" style="width:468pt;height:1in" o:ole="">
            <v:imagedata r:id="rId121" o:title=""/>
          </v:shape>
          <o:OLEObject Type="Embed" ProgID="Equation.DSMT4" ShapeID="_x0000_i1084" DrawAspect="Content" ObjectID="_1715513839" r:id="rId122"/>
        </w:object>
      </w:r>
    </w:p>
    <w:p w14:paraId="3EB1D3F5" w14:textId="77777777" w:rsidR="00437353" w:rsidRPr="00A93D60" w:rsidRDefault="00437353" w:rsidP="003428A2">
      <w:pPr>
        <w:rPr>
          <w:rFonts w:ascii="Calibri" w:hAnsi="Calibri" w:cs="Calibri"/>
          <w:b/>
          <w:sz w:val="32"/>
          <w:szCs w:val="32"/>
        </w:rPr>
      </w:pPr>
    </w:p>
    <w:p w14:paraId="471D3EBC" w14:textId="77777777" w:rsidR="003428A2" w:rsidRPr="00E25996" w:rsidRDefault="003428A2" w:rsidP="003428A2">
      <w:pPr>
        <w:rPr>
          <w:rFonts w:ascii="Calibri" w:hAnsi="Calibri" w:cs="Calibri"/>
          <w:bCs/>
        </w:rPr>
      </w:pPr>
      <w:r w:rsidRPr="00E25996">
        <w:rPr>
          <w:rFonts w:ascii="Calibri" w:hAnsi="Calibri" w:cs="Calibri"/>
          <w:bCs/>
        </w:rPr>
        <w:t>Now take the ln of both sides and Taylor expand…</w:t>
      </w:r>
    </w:p>
    <w:p w14:paraId="47FC9F3E" w14:textId="77777777" w:rsidR="003428A2" w:rsidRDefault="003428A2" w:rsidP="003428A2">
      <w:pPr>
        <w:rPr>
          <w:rFonts w:ascii="Calibri" w:hAnsi="Calibri" w:cs="Calibri"/>
          <w:bCs/>
        </w:rPr>
      </w:pPr>
    </w:p>
    <w:p w14:paraId="4175EB69" w14:textId="6DC7F135" w:rsidR="003428A2" w:rsidRDefault="002E3E8B" w:rsidP="003428A2">
      <w:r w:rsidRPr="003044E7">
        <w:rPr>
          <w:position w:val="-74"/>
        </w:rPr>
        <w:object w:dxaOrig="11480" w:dyaOrig="1540" w14:anchorId="716F5802">
          <v:shape id="_x0000_i1085" type="#_x0000_t75" style="width:7in;height:66.1pt" o:ole="">
            <v:imagedata r:id="rId123" o:title=""/>
          </v:shape>
          <o:OLEObject Type="Embed" ProgID="Equation.DSMT4" ShapeID="_x0000_i1085" DrawAspect="Content" ObjectID="_1715513840" r:id="rId124"/>
        </w:object>
      </w:r>
    </w:p>
    <w:p w14:paraId="63D4E579" w14:textId="77777777" w:rsidR="00437353" w:rsidRDefault="00437353" w:rsidP="003428A2">
      <w:pPr>
        <w:rPr>
          <w:rFonts w:ascii="Calibri" w:hAnsi="Calibri" w:cs="Calibri"/>
          <w:bCs/>
        </w:rPr>
      </w:pPr>
    </w:p>
    <w:p w14:paraId="797433FC" w14:textId="1EEF1ACB" w:rsidR="003428A2" w:rsidRPr="00BA12B4" w:rsidRDefault="00A93D60" w:rsidP="003428A2">
      <w:pPr>
        <w:rPr>
          <w:rFonts w:ascii="Calibri" w:hAnsi="Calibri" w:cs="Calibri"/>
          <w:bCs/>
        </w:rPr>
      </w:pPr>
      <w:r>
        <w:rPr>
          <w:rFonts w:ascii="Calibri" w:hAnsi="Calibri" w:cs="Calibri"/>
          <w:bCs/>
        </w:rPr>
        <w:t xml:space="preserve">where </w:t>
      </w:r>
      <w:r w:rsidR="002E3E8B">
        <w:rPr>
          <w:rFonts w:ascii="Calibri" w:hAnsi="Calibri" w:cs="Calibri"/>
          <w:b/>
          <w:bCs/>
        </w:rPr>
        <w:t>u</w:t>
      </w:r>
      <w:r>
        <w:rPr>
          <w:rFonts w:ascii="Calibri" w:hAnsi="Calibri" w:cs="Calibri"/>
          <w:bCs/>
        </w:rPr>
        <w:t xml:space="preserve"> is the velocity </w:t>
      </w:r>
      <w:r w:rsidR="002E3E8B" w:rsidRPr="002E3E8B">
        <w:rPr>
          <w:rFonts w:ascii="Calibri" w:hAnsi="Calibri" w:cs="Calibri"/>
          <w:b/>
          <w:bCs/>
        </w:rPr>
        <w:t>u</w:t>
      </w:r>
      <w:r>
        <w:rPr>
          <w:rFonts w:ascii="Calibri" w:hAnsi="Calibri" w:cs="Calibri"/>
          <w:bCs/>
        </w:rPr>
        <w:t xml:space="preserve"> = </w:t>
      </w:r>
      <w:r w:rsidRPr="008171C5">
        <w:rPr>
          <w:rFonts w:ascii="Calibri" w:hAnsi="Calibri" w:cs="Calibri"/>
          <w:b/>
          <w:bCs/>
        </w:rPr>
        <w:t>P</w:t>
      </w:r>
      <w:r>
        <w:rPr>
          <w:rFonts w:ascii="Calibri" w:hAnsi="Calibri" w:cs="Calibri"/>
          <w:bCs/>
        </w:rPr>
        <w:t xml:space="preserve">/M of system two (can make this identification by looking at the thermodynamic potentials file in case of moving system).  </w:t>
      </w:r>
      <w:r w:rsidR="003428A2" w:rsidRPr="00BA12B4">
        <w:rPr>
          <w:rFonts w:ascii="Calibri" w:hAnsi="Calibri" w:cs="Calibri"/>
          <w:bCs/>
        </w:rPr>
        <w:t>Exponentiating, we get:</w:t>
      </w:r>
    </w:p>
    <w:p w14:paraId="79FB535D" w14:textId="77777777" w:rsidR="003428A2" w:rsidRDefault="003428A2" w:rsidP="003428A2">
      <w:pPr>
        <w:rPr>
          <w:rFonts w:ascii="Calibri" w:hAnsi="Calibri" w:cs="Calibri"/>
          <w:bCs/>
        </w:rPr>
      </w:pPr>
    </w:p>
    <w:p w14:paraId="39BA0AB3" w14:textId="494C746C" w:rsidR="003428A2" w:rsidRDefault="00DE2552" w:rsidP="003428A2">
      <w:pPr>
        <w:rPr>
          <w:rFonts w:ascii="Calibri" w:hAnsi="Calibri" w:cs="Calibri"/>
          <w:bCs/>
        </w:rPr>
      </w:pPr>
      <w:r w:rsidRPr="003E4095">
        <w:rPr>
          <w:position w:val="-30"/>
        </w:rPr>
        <w:object w:dxaOrig="5860" w:dyaOrig="680" w14:anchorId="579040E2">
          <v:shape id="_x0000_i1086" type="#_x0000_t75" style="width:293.9pt;height:36pt" o:ole="" fillcolor="#cfc">
            <v:imagedata r:id="rId125" o:title=""/>
          </v:shape>
          <o:OLEObject Type="Embed" ProgID="Equation.DSMT4" ShapeID="_x0000_i1086" DrawAspect="Content" ObjectID="_1715513841" r:id="rId126"/>
        </w:object>
      </w:r>
    </w:p>
    <w:p w14:paraId="31394EDE" w14:textId="77777777" w:rsidR="003428A2" w:rsidRDefault="003428A2" w:rsidP="003428A2">
      <w:pPr>
        <w:rPr>
          <w:rFonts w:ascii="Calibri" w:hAnsi="Calibri" w:cs="Calibri"/>
          <w:bCs/>
        </w:rPr>
      </w:pPr>
    </w:p>
    <w:p w14:paraId="7E936C51" w14:textId="3425A338" w:rsidR="003428A2" w:rsidRPr="00A43B7C" w:rsidRDefault="003428A2" w:rsidP="003428A2">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Pr>
          <w:rFonts w:ascii="Calibri" w:hAnsi="Calibri" w:cs="Calibri"/>
        </w:rPr>
        <w:t xml:space="preserve"> </w:t>
      </w:r>
    </w:p>
    <w:p w14:paraId="78AF5F2D" w14:textId="77777777" w:rsidR="003428A2" w:rsidRPr="00A43B7C" w:rsidRDefault="003428A2" w:rsidP="003428A2">
      <w:pPr>
        <w:rPr>
          <w:rFonts w:ascii="Calibri" w:hAnsi="Calibri" w:cs="Calibri"/>
        </w:rPr>
      </w:pPr>
    </w:p>
    <w:p w14:paraId="7AE33602" w14:textId="6D8DA974" w:rsidR="008D5429" w:rsidRPr="00FF4A81" w:rsidRDefault="00475D98" w:rsidP="003428A2">
      <w:r w:rsidRPr="00DE2552">
        <w:rPr>
          <w:position w:val="-66"/>
        </w:rPr>
        <w:object w:dxaOrig="10820" w:dyaOrig="1440" w14:anchorId="5415F731">
          <v:shape id="_x0000_i1087" type="#_x0000_t75" style="width:506.15pt;height:66.1pt" o:ole="" filled="t" fillcolor="#cfc">
            <v:imagedata r:id="rId127" o:title=""/>
          </v:shape>
          <o:OLEObject Type="Embed" ProgID="Equation.DSMT4" ShapeID="_x0000_i1087" DrawAspect="Content" ObjectID="_1715513842" r:id="rId128"/>
        </w:object>
      </w:r>
    </w:p>
    <w:p w14:paraId="799BE3E2" w14:textId="77777777" w:rsidR="00FF4A81" w:rsidRDefault="00FF4A81" w:rsidP="003428A2">
      <w:pPr>
        <w:rPr>
          <w:rFonts w:ascii="Calibri" w:hAnsi="Calibri" w:cs="Calibri"/>
        </w:rPr>
      </w:pPr>
    </w:p>
    <w:p w14:paraId="5D6BB5F6" w14:textId="0B6907CE" w:rsidR="00B67D8F" w:rsidRPr="00437353" w:rsidRDefault="00ED6232" w:rsidP="003D0B22">
      <w:pPr>
        <w:rPr>
          <w:rFonts w:ascii="Calibri" w:hAnsi="Calibri" w:cs="Calibri"/>
        </w:rPr>
      </w:pPr>
      <w:r>
        <w:rPr>
          <w:rFonts w:ascii="Calibri" w:hAnsi="Calibri" w:cs="Calibri"/>
        </w:rPr>
        <w:t xml:space="preserve">where the sum/trace in the last line runs over quantum states with all particles numbers, and </w:t>
      </w:r>
      <w:r w:rsidR="00C66114">
        <w:rPr>
          <w:rFonts w:ascii="Calibri" w:hAnsi="Calibri" w:cs="Calibri"/>
        </w:rPr>
        <w:t xml:space="preserve">all </w:t>
      </w:r>
      <w:r>
        <w:rPr>
          <w:rFonts w:ascii="Calibri" w:hAnsi="Calibri" w:cs="Calibri"/>
        </w:rPr>
        <w:t xml:space="preserve">energy eigenstates pertaining to those particle numbers.  </w:t>
      </w:r>
      <w:r w:rsidR="00FF4A81">
        <w:rPr>
          <w:rFonts w:ascii="Calibri" w:hAnsi="Calibri" w:cs="Calibri"/>
        </w:rPr>
        <w:t>P(p</w:t>
      </w:r>
      <w:r w:rsidR="00FF4A81">
        <w:rPr>
          <w:rFonts w:ascii="Calibri" w:hAnsi="Calibri" w:cs="Calibri"/>
          <w:vertAlign w:val="subscript"/>
        </w:rPr>
        <w:t>j</w:t>
      </w:r>
      <w:r w:rsidR="00FF4A81">
        <w:rPr>
          <w:rFonts w:ascii="Calibri" w:hAnsi="Calibri" w:cs="Calibri"/>
        </w:rPr>
        <w:t>) would of course be (p</w:t>
      </w:r>
      <w:r w:rsidR="00FF4A81">
        <w:rPr>
          <w:rFonts w:ascii="Calibri" w:hAnsi="Calibri" w:cs="Calibri"/>
          <w:vertAlign w:val="subscript"/>
        </w:rPr>
        <w:t>1</w:t>
      </w:r>
      <w:r w:rsidR="00FF4A81">
        <w:rPr>
          <w:rFonts w:ascii="Calibri" w:hAnsi="Calibri" w:cs="Calibri"/>
        </w:rPr>
        <w:t>+p</w:t>
      </w:r>
      <w:r w:rsidR="00FF4A81">
        <w:rPr>
          <w:rFonts w:ascii="Calibri" w:hAnsi="Calibri" w:cs="Calibri"/>
          <w:vertAlign w:val="subscript"/>
        </w:rPr>
        <w:t>2</w:t>
      </w:r>
      <w:r w:rsidR="00FF4A81">
        <w:rPr>
          <w:rFonts w:ascii="Calibri" w:hAnsi="Calibri" w:cs="Calibri"/>
        </w:rPr>
        <w:t>+…+p</w:t>
      </w:r>
      <w:r w:rsidR="00FF4A81">
        <w:rPr>
          <w:rFonts w:ascii="Calibri" w:hAnsi="Calibri" w:cs="Calibri"/>
          <w:vertAlign w:val="subscript"/>
        </w:rPr>
        <w:t>N</w:t>
      </w:r>
      <w:r w:rsidR="00FF4A81">
        <w:rPr>
          <w:rFonts w:ascii="Calibri" w:hAnsi="Calibri" w:cs="Calibri"/>
        </w:rPr>
        <w:t xml:space="preserve">), and </w:t>
      </w:r>
      <m:oMath>
        <m:acc>
          <m:accPr>
            <m:ctrlPr>
              <w:rPr>
                <w:rFonts w:ascii="Cambria Math" w:hAnsi="Cambria Math" w:cs="Calibri"/>
                <w:b/>
                <w:i/>
              </w:rPr>
            </m:ctrlPr>
          </m:accPr>
          <m:e>
            <m:r>
              <m:rPr>
                <m:sty m:val="bi"/>
              </m:rPr>
              <w:rPr>
                <w:rFonts w:ascii="Cambria Math" w:hAnsi="Cambria Math" w:cs="Calibri"/>
              </w:rPr>
              <m:t>P</m:t>
            </m:r>
          </m:e>
        </m:acc>
      </m:oMath>
      <w:r w:rsidR="00FF4A81">
        <w:rPr>
          <w:rFonts w:ascii="Calibri" w:hAnsi="Calibri" w:cs="Calibri"/>
        </w:rPr>
        <w:t xml:space="preserve"> would be equivalent operator version.  </w:t>
      </w:r>
    </w:p>
    <w:sectPr w:rsidR="00B67D8F" w:rsidRPr="004373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109475304">
    <w:abstractNumId w:val="0"/>
  </w:num>
  <w:num w:numId="2" w16cid:durableId="212553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1235F"/>
    <w:rsid w:val="00012520"/>
    <w:rsid w:val="00014BF1"/>
    <w:rsid w:val="000150AC"/>
    <w:rsid w:val="0002518D"/>
    <w:rsid w:val="0004075A"/>
    <w:rsid w:val="00043EFC"/>
    <w:rsid w:val="00044613"/>
    <w:rsid w:val="0004694B"/>
    <w:rsid w:val="000570FB"/>
    <w:rsid w:val="00080822"/>
    <w:rsid w:val="0009674F"/>
    <w:rsid w:val="000A0991"/>
    <w:rsid w:val="000A7520"/>
    <w:rsid w:val="000B00AC"/>
    <w:rsid w:val="000B1590"/>
    <w:rsid w:val="000C657E"/>
    <w:rsid w:val="000D583E"/>
    <w:rsid w:val="000E1615"/>
    <w:rsid w:val="000E22F2"/>
    <w:rsid w:val="000E2F7B"/>
    <w:rsid w:val="000E4EEB"/>
    <w:rsid w:val="000E5D23"/>
    <w:rsid w:val="000F31A6"/>
    <w:rsid w:val="000F374A"/>
    <w:rsid w:val="000F75A1"/>
    <w:rsid w:val="00106CBD"/>
    <w:rsid w:val="001203A1"/>
    <w:rsid w:val="001243BC"/>
    <w:rsid w:val="0012734D"/>
    <w:rsid w:val="001306A0"/>
    <w:rsid w:val="001336C1"/>
    <w:rsid w:val="00135212"/>
    <w:rsid w:val="0013535F"/>
    <w:rsid w:val="00141E09"/>
    <w:rsid w:val="001424AB"/>
    <w:rsid w:val="001471DB"/>
    <w:rsid w:val="00151350"/>
    <w:rsid w:val="00171226"/>
    <w:rsid w:val="00175790"/>
    <w:rsid w:val="001827BA"/>
    <w:rsid w:val="001A6A15"/>
    <w:rsid w:val="001A77E2"/>
    <w:rsid w:val="001C6400"/>
    <w:rsid w:val="001D351B"/>
    <w:rsid w:val="001E010B"/>
    <w:rsid w:val="001F5FDB"/>
    <w:rsid w:val="00205D69"/>
    <w:rsid w:val="002060D2"/>
    <w:rsid w:val="00210C29"/>
    <w:rsid w:val="0021122F"/>
    <w:rsid w:val="00211A94"/>
    <w:rsid w:val="00214323"/>
    <w:rsid w:val="00215346"/>
    <w:rsid w:val="0022400F"/>
    <w:rsid w:val="0022700C"/>
    <w:rsid w:val="002351A2"/>
    <w:rsid w:val="002355C9"/>
    <w:rsid w:val="00236B64"/>
    <w:rsid w:val="002437DD"/>
    <w:rsid w:val="002451AB"/>
    <w:rsid w:val="00247EF2"/>
    <w:rsid w:val="00250B6C"/>
    <w:rsid w:val="00253818"/>
    <w:rsid w:val="002554BC"/>
    <w:rsid w:val="002601F5"/>
    <w:rsid w:val="00261624"/>
    <w:rsid w:val="0026410A"/>
    <w:rsid w:val="00267886"/>
    <w:rsid w:val="002713BA"/>
    <w:rsid w:val="002751F6"/>
    <w:rsid w:val="00276961"/>
    <w:rsid w:val="002805BF"/>
    <w:rsid w:val="00281BCE"/>
    <w:rsid w:val="0029130F"/>
    <w:rsid w:val="0029447B"/>
    <w:rsid w:val="002955E9"/>
    <w:rsid w:val="002B371D"/>
    <w:rsid w:val="002C1E1F"/>
    <w:rsid w:val="002C2742"/>
    <w:rsid w:val="002C574D"/>
    <w:rsid w:val="002D7F26"/>
    <w:rsid w:val="002E3E8B"/>
    <w:rsid w:val="002E4689"/>
    <w:rsid w:val="002F08C9"/>
    <w:rsid w:val="00305E52"/>
    <w:rsid w:val="00322132"/>
    <w:rsid w:val="00323481"/>
    <w:rsid w:val="00334901"/>
    <w:rsid w:val="003428A2"/>
    <w:rsid w:val="00350CF8"/>
    <w:rsid w:val="00353CFB"/>
    <w:rsid w:val="003622EC"/>
    <w:rsid w:val="00365ABD"/>
    <w:rsid w:val="00370717"/>
    <w:rsid w:val="003736A0"/>
    <w:rsid w:val="003778BB"/>
    <w:rsid w:val="0038469F"/>
    <w:rsid w:val="00387342"/>
    <w:rsid w:val="00387B5F"/>
    <w:rsid w:val="003916A8"/>
    <w:rsid w:val="00395568"/>
    <w:rsid w:val="003A6CFC"/>
    <w:rsid w:val="003C0487"/>
    <w:rsid w:val="003C581F"/>
    <w:rsid w:val="003D0B22"/>
    <w:rsid w:val="003D0E69"/>
    <w:rsid w:val="003E0AFE"/>
    <w:rsid w:val="003E4095"/>
    <w:rsid w:val="003E60F7"/>
    <w:rsid w:val="003F26B8"/>
    <w:rsid w:val="00405F91"/>
    <w:rsid w:val="004066C4"/>
    <w:rsid w:val="00406E78"/>
    <w:rsid w:val="00414777"/>
    <w:rsid w:val="00424CA8"/>
    <w:rsid w:val="00427134"/>
    <w:rsid w:val="00427704"/>
    <w:rsid w:val="00437140"/>
    <w:rsid w:val="00437353"/>
    <w:rsid w:val="004454FC"/>
    <w:rsid w:val="0046147C"/>
    <w:rsid w:val="00463CA4"/>
    <w:rsid w:val="0046476F"/>
    <w:rsid w:val="00475D98"/>
    <w:rsid w:val="00477101"/>
    <w:rsid w:val="00481515"/>
    <w:rsid w:val="00481D40"/>
    <w:rsid w:val="0048396A"/>
    <w:rsid w:val="0048475B"/>
    <w:rsid w:val="00485A4C"/>
    <w:rsid w:val="00487E80"/>
    <w:rsid w:val="00493628"/>
    <w:rsid w:val="004A7BC0"/>
    <w:rsid w:val="004C3ABB"/>
    <w:rsid w:val="004D2CA2"/>
    <w:rsid w:val="004E07A7"/>
    <w:rsid w:val="004F160A"/>
    <w:rsid w:val="004F314B"/>
    <w:rsid w:val="004F4C79"/>
    <w:rsid w:val="004F5DF4"/>
    <w:rsid w:val="004F6DD5"/>
    <w:rsid w:val="004F6F3C"/>
    <w:rsid w:val="00502B11"/>
    <w:rsid w:val="00506392"/>
    <w:rsid w:val="005205F2"/>
    <w:rsid w:val="00534ACF"/>
    <w:rsid w:val="00542880"/>
    <w:rsid w:val="0054314A"/>
    <w:rsid w:val="00546FFB"/>
    <w:rsid w:val="00557E9C"/>
    <w:rsid w:val="005625CF"/>
    <w:rsid w:val="00565CC2"/>
    <w:rsid w:val="005676A4"/>
    <w:rsid w:val="00567AEA"/>
    <w:rsid w:val="00572579"/>
    <w:rsid w:val="0057376A"/>
    <w:rsid w:val="00574F6E"/>
    <w:rsid w:val="00581638"/>
    <w:rsid w:val="005819A1"/>
    <w:rsid w:val="00581CE4"/>
    <w:rsid w:val="005863E0"/>
    <w:rsid w:val="005A6B39"/>
    <w:rsid w:val="005B051B"/>
    <w:rsid w:val="005B0BB8"/>
    <w:rsid w:val="005B7F50"/>
    <w:rsid w:val="005D1679"/>
    <w:rsid w:val="005D2541"/>
    <w:rsid w:val="005D5FA1"/>
    <w:rsid w:val="005D5FD7"/>
    <w:rsid w:val="005E2BB7"/>
    <w:rsid w:val="005F4AA3"/>
    <w:rsid w:val="005F5F81"/>
    <w:rsid w:val="00604589"/>
    <w:rsid w:val="0062067F"/>
    <w:rsid w:val="00630FEF"/>
    <w:rsid w:val="0063671C"/>
    <w:rsid w:val="006478F3"/>
    <w:rsid w:val="00653A45"/>
    <w:rsid w:val="00656702"/>
    <w:rsid w:val="00662049"/>
    <w:rsid w:val="00663CD7"/>
    <w:rsid w:val="00666304"/>
    <w:rsid w:val="0067194C"/>
    <w:rsid w:val="006812D3"/>
    <w:rsid w:val="00683378"/>
    <w:rsid w:val="00683B5F"/>
    <w:rsid w:val="00687C37"/>
    <w:rsid w:val="00694B12"/>
    <w:rsid w:val="006A015B"/>
    <w:rsid w:val="006A5157"/>
    <w:rsid w:val="006A6B40"/>
    <w:rsid w:val="006A7F97"/>
    <w:rsid w:val="006B24EE"/>
    <w:rsid w:val="006B3C4B"/>
    <w:rsid w:val="006B4C3E"/>
    <w:rsid w:val="006C13F7"/>
    <w:rsid w:val="006C6ABC"/>
    <w:rsid w:val="006C78C2"/>
    <w:rsid w:val="006D0B7F"/>
    <w:rsid w:val="006D0E7A"/>
    <w:rsid w:val="006D2828"/>
    <w:rsid w:val="006D2FAB"/>
    <w:rsid w:val="006D32F6"/>
    <w:rsid w:val="006D5FC6"/>
    <w:rsid w:val="006E4CA6"/>
    <w:rsid w:val="006F0F94"/>
    <w:rsid w:val="00700790"/>
    <w:rsid w:val="007177FF"/>
    <w:rsid w:val="0072333E"/>
    <w:rsid w:val="00727D1B"/>
    <w:rsid w:val="00734F27"/>
    <w:rsid w:val="00742AB2"/>
    <w:rsid w:val="0075116B"/>
    <w:rsid w:val="007522B6"/>
    <w:rsid w:val="0075403D"/>
    <w:rsid w:val="00756ECE"/>
    <w:rsid w:val="00761EEA"/>
    <w:rsid w:val="007634E8"/>
    <w:rsid w:val="00765A66"/>
    <w:rsid w:val="00774BEC"/>
    <w:rsid w:val="00780274"/>
    <w:rsid w:val="00781A20"/>
    <w:rsid w:val="00781E05"/>
    <w:rsid w:val="00783109"/>
    <w:rsid w:val="00785770"/>
    <w:rsid w:val="00792484"/>
    <w:rsid w:val="0079260D"/>
    <w:rsid w:val="007A1BE3"/>
    <w:rsid w:val="007B5207"/>
    <w:rsid w:val="007C0503"/>
    <w:rsid w:val="007C14A5"/>
    <w:rsid w:val="007C69A5"/>
    <w:rsid w:val="007D5894"/>
    <w:rsid w:val="007D666D"/>
    <w:rsid w:val="007E432D"/>
    <w:rsid w:val="008010A3"/>
    <w:rsid w:val="008049DA"/>
    <w:rsid w:val="00811416"/>
    <w:rsid w:val="008171C5"/>
    <w:rsid w:val="00822F04"/>
    <w:rsid w:val="0083572F"/>
    <w:rsid w:val="00840384"/>
    <w:rsid w:val="0084080F"/>
    <w:rsid w:val="008410FD"/>
    <w:rsid w:val="008528B8"/>
    <w:rsid w:val="00860910"/>
    <w:rsid w:val="00863EF7"/>
    <w:rsid w:val="00864A9D"/>
    <w:rsid w:val="00867D58"/>
    <w:rsid w:val="00870185"/>
    <w:rsid w:val="0087202D"/>
    <w:rsid w:val="00881EF7"/>
    <w:rsid w:val="00890886"/>
    <w:rsid w:val="008A0881"/>
    <w:rsid w:val="008B2399"/>
    <w:rsid w:val="008B65B1"/>
    <w:rsid w:val="008C48EE"/>
    <w:rsid w:val="008C5EF7"/>
    <w:rsid w:val="008D3CE2"/>
    <w:rsid w:val="008D5429"/>
    <w:rsid w:val="008E155D"/>
    <w:rsid w:val="008E31CE"/>
    <w:rsid w:val="008E383B"/>
    <w:rsid w:val="008F17F5"/>
    <w:rsid w:val="008F7B4A"/>
    <w:rsid w:val="0090652F"/>
    <w:rsid w:val="00915CEF"/>
    <w:rsid w:val="0093282B"/>
    <w:rsid w:val="009361A7"/>
    <w:rsid w:val="0093628C"/>
    <w:rsid w:val="00940258"/>
    <w:rsid w:val="00945DB5"/>
    <w:rsid w:val="009466B4"/>
    <w:rsid w:val="00955EC0"/>
    <w:rsid w:val="0096094C"/>
    <w:rsid w:val="0096713F"/>
    <w:rsid w:val="009709B0"/>
    <w:rsid w:val="00980778"/>
    <w:rsid w:val="00986D55"/>
    <w:rsid w:val="00987BDF"/>
    <w:rsid w:val="00990ACC"/>
    <w:rsid w:val="00993CAC"/>
    <w:rsid w:val="00995C89"/>
    <w:rsid w:val="009A788B"/>
    <w:rsid w:val="009B6CF3"/>
    <w:rsid w:val="009B7F51"/>
    <w:rsid w:val="009C76A3"/>
    <w:rsid w:val="009D108D"/>
    <w:rsid w:val="009D2DA4"/>
    <w:rsid w:val="009D5F6B"/>
    <w:rsid w:val="009E3722"/>
    <w:rsid w:val="009E3AEA"/>
    <w:rsid w:val="009E4213"/>
    <w:rsid w:val="009E5018"/>
    <w:rsid w:val="009E6D7F"/>
    <w:rsid w:val="009E7FA4"/>
    <w:rsid w:val="00A00656"/>
    <w:rsid w:val="00A04FEF"/>
    <w:rsid w:val="00A05E2C"/>
    <w:rsid w:val="00A1031C"/>
    <w:rsid w:val="00A15E0A"/>
    <w:rsid w:val="00A26E74"/>
    <w:rsid w:val="00A27FBA"/>
    <w:rsid w:val="00A31D65"/>
    <w:rsid w:val="00A43B7C"/>
    <w:rsid w:val="00A50687"/>
    <w:rsid w:val="00A52D79"/>
    <w:rsid w:val="00A6718D"/>
    <w:rsid w:val="00A72E63"/>
    <w:rsid w:val="00A9376A"/>
    <w:rsid w:val="00A93D60"/>
    <w:rsid w:val="00A94DC6"/>
    <w:rsid w:val="00AA41BD"/>
    <w:rsid w:val="00AA442D"/>
    <w:rsid w:val="00AA5063"/>
    <w:rsid w:val="00AA7158"/>
    <w:rsid w:val="00AA730E"/>
    <w:rsid w:val="00AA7523"/>
    <w:rsid w:val="00AB20D8"/>
    <w:rsid w:val="00AB39D8"/>
    <w:rsid w:val="00AB5665"/>
    <w:rsid w:val="00AC2CCD"/>
    <w:rsid w:val="00AC408A"/>
    <w:rsid w:val="00AC6313"/>
    <w:rsid w:val="00AC736C"/>
    <w:rsid w:val="00AD613F"/>
    <w:rsid w:val="00AE1599"/>
    <w:rsid w:val="00AE7C31"/>
    <w:rsid w:val="00AF3441"/>
    <w:rsid w:val="00AF5FCC"/>
    <w:rsid w:val="00B031B2"/>
    <w:rsid w:val="00B15C08"/>
    <w:rsid w:val="00B16767"/>
    <w:rsid w:val="00B17FE1"/>
    <w:rsid w:val="00B3136E"/>
    <w:rsid w:val="00B51C0D"/>
    <w:rsid w:val="00B55D0F"/>
    <w:rsid w:val="00B6383F"/>
    <w:rsid w:val="00B64D94"/>
    <w:rsid w:val="00B67D8F"/>
    <w:rsid w:val="00B71F63"/>
    <w:rsid w:val="00B80A3B"/>
    <w:rsid w:val="00B81633"/>
    <w:rsid w:val="00B94E54"/>
    <w:rsid w:val="00B9786E"/>
    <w:rsid w:val="00BA12B4"/>
    <w:rsid w:val="00BA3B60"/>
    <w:rsid w:val="00BA3C6D"/>
    <w:rsid w:val="00BA63EA"/>
    <w:rsid w:val="00BA6AFC"/>
    <w:rsid w:val="00BC50F3"/>
    <w:rsid w:val="00BC5848"/>
    <w:rsid w:val="00BC6F84"/>
    <w:rsid w:val="00BD53BC"/>
    <w:rsid w:val="00BE0D62"/>
    <w:rsid w:val="00BE5E96"/>
    <w:rsid w:val="00BF1334"/>
    <w:rsid w:val="00C0770C"/>
    <w:rsid w:val="00C16E35"/>
    <w:rsid w:val="00C233C7"/>
    <w:rsid w:val="00C23A95"/>
    <w:rsid w:val="00C27D96"/>
    <w:rsid w:val="00C322AF"/>
    <w:rsid w:val="00C32728"/>
    <w:rsid w:val="00C3464A"/>
    <w:rsid w:val="00C40C9E"/>
    <w:rsid w:val="00C45D99"/>
    <w:rsid w:val="00C45F50"/>
    <w:rsid w:val="00C53729"/>
    <w:rsid w:val="00C55FFC"/>
    <w:rsid w:val="00C66114"/>
    <w:rsid w:val="00C66196"/>
    <w:rsid w:val="00C72E29"/>
    <w:rsid w:val="00C76ED9"/>
    <w:rsid w:val="00CA055B"/>
    <w:rsid w:val="00CA733B"/>
    <w:rsid w:val="00CB20C1"/>
    <w:rsid w:val="00CC1700"/>
    <w:rsid w:val="00CD0F32"/>
    <w:rsid w:val="00CD112F"/>
    <w:rsid w:val="00CD6DAC"/>
    <w:rsid w:val="00CD7C36"/>
    <w:rsid w:val="00CD7C71"/>
    <w:rsid w:val="00CE1955"/>
    <w:rsid w:val="00CF2883"/>
    <w:rsid w:val="00CF4E69"/>
    <w:rsid w:val="00CF608D"/>
    <w:rsid w:val="00D00984"/>
    <w:rsid w:val="00D01E40"/>
    <w:rsid w:val="00D03B73"/>
    <w:rsid w:val="00D05804"/>
    <w:rsid w:val="00D14A63"/>
    <w:rsid w:val="00D20AF0"/>
    <w:rsid w:val="00D228A7"/>
    <w:rsid w:val="00D22F74"/>
    <w:rsid w:val="00D24F3C"/>
    <w:rsid w:val="00D3288F"/>
    <w:rsid w:val="00D4573D"/>
    <w:rsid w:val="00D50A58"/>
    <w:rsid w:val="00D51002"/>
    <w:rsid w:val="00D51629"/>
    <w:rsid w:val="00D51692"/>
    <w:rsid w:val="00D611B8"/>
    <w:rsid w:val="00D66D31"/>
    <w:rsid w:val="00D81506"/>
    <w:rsid w:val="00D936DA"/>
    <w:rsid w:val="00D93DB7"/>
    <w:rsid w:val="00DA10E4"/>
    <w:rsid w:val="00DA19CF"/>
    <w:rsid w:val="00DA4A1C"/>
    <w:rsid w:val="00DB3030"/>
    <w:rsid w:val="00DC52DD"/>
    <w:rsid w:val="00DC6D56"/>
    <w:rsid w:val="00DD3CC9"/>
    <w:rsid w:val="00DE0CA2"/>
    <w:rsid w:val="00DE2552"/>
    <w:rsid w:val="00DE34E3"/>
    <w:rsid w:val="00DE3D25"/>
    <w:rsid w:val="00DE6B75"/>
    <w:rsid w:val="00E25996"/>
    <w:rsid w:val="00E269B4"/>
    <w:rsid w:val="00E27065"/>
    <w:rsid w:val="00E4330D"/>
    <w:rsid w:val="00E567DD"/>
    <w:rsid w:val="00E647CF"/>
    <w:rsid w:val="00E64E63"/>
    <w:rsid w:val="00E71AC2"/>
    <w:rsid w:val="00E76DBD"/>
    <w:rsid w:val="00E86F1F"/>
    <w:rsid w:val="00E96814"/>
    <w:rsid w:val="00EA04DA"/>
    <w:rsid w:val="00EA748D"/>
    <w:rsid w:val="00EC2D13"/>
    <w:rsid w:val="00EC4E1C"/>
    <w:rsid w:val="00ED00E5"/>
    <w:rsid w:val="00ED45CC"/>
    <w:rsid w:val="00ED5D36"/>
    <w:rsid w:val="00ED6232"/>
    <w:rsid w:val="00EE23C0"/>
    <w:rsid w:val="00EE4728"/>
    <w:rsid w:val="00EE62DC"/>
    <w:rsid w:val="00EE63DC"/>
    <w:rsid w:val="00EE649B"/>
    <w:rsid w:val="00F00302"/>
    <w:rsid w:val="00F03EFE"/>
    <w:rsid w:val="00F04101"/>
    <w:rsid w:val="00F04AFA"/>
    <w:rsid w:val="00F130A1"/>
    <w:rsid w:val="00F35655"/>
    <w:rsid w:val="00F50FE7"/>
    <w:rsid w:val="00F651B9"/>
    <w:rsid w:val="00F6703E"/>
    <w:rsid w:val="00F8563F"/>
    <w:rsid w:val="00F91ABF"/>
    <w:rsid w:val="00F92C3F"/>
    <w:rsid w:val="00FA4CD4"/>
    <w:rsid w:val="00FC6928"/>
    <w:rsid w:val="00FD01E3"/>
    <w:rsid w:val="00FD67E9"/>
    <w:rsid w:val="00FE0728"/>
    <w:rsid w:val="00FF4A81"/>
    <w:rsid w:val="00FF6BBF"/>
    <w:rsid w:val="00FF7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0330"/>
  <w15:chartTrackingRefBased/>
  <w15:docId w15:val="{B7164E8F-13C0-40C0-95FA-43934C3E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rsid w:val="0093628C"/>
    <w:pPr>
      <w:spacing w:before="100" w:beforeAutospacing="1" w:after="100" w:afterAutospacing="1"/>
    </w:pPr>
  </w:style>
  <w:style w:type="paragraph" w:styleId="NoSpacing">
    <w:name w:val="No Spacing"/>
    <w:link w:val="NoSpacingChar"/>
    <w:uiPriority w:val="1"/>
    <w:qFormat/>
    <w:rsid w:val="000E4EEB"/>
    <w:rPr>
      <w:rFonts w:ascii="Calibri" w:eastAsia="Calibri" w:hAnsi="Calibri"/>
      <w:sz w:val="22"/>
      <w:szCs w:val="22"/>
    </w:rPr>
  </w:style>
  <w:style w:type="character" w:customStyle="1" w:styleId="NoSpacingChar">
    <w:name w:val="No Spacing Char"/>
    <w:link w:val="NoSpacing"/>
    <w:uiPriority w:val="1"/>
    <w:rsid w:val="000E4EE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584">
      <w:bodyDiv w:val="1"/>
      <w:marLeft w:val="0"/>
      <w:marRight w:val="0"/>
      <w:marTop w:val="0"/>
      <w:marBottom w:val="0"/>
      <w:divBdr>
        <w:top w:val="none" w:sz="0" w:space="0" w:color="auto"/>
        <w:left w:val="none" w:sz="0" w:space="0" w:color="auto"/>
        <w:bottom w:val="none" w:sz="0" w:space="0" w:color="auto"/>
        <w:right w:val="none" w:sz="0" w:space="0" w:color="auto"/>
      </w:divBdr>
    </w:div>
    <w:div w:id="109863029">
      <w:bodyDiv w:val="1"/>
      <w:marLeft w:val="0"/>
      <w:marRight w:val="0"/>
      <w:marTop w:val="0"/>
      <w:marBottom w:val="0"/>
      <w:divBdr>
        <w:top w:val="none" w:sz="0" w:space="0" w:color="auto"/>
        <w:left w:val="none" w:sz="0" w:space="0" w:color="auto"/>
        <w:bottom w:val="none" w:sz="0" w:space="0" w:color="auto"/>
        <w:right w:val="none" w:sz="0" w:space="0" w:color="auto"/>
      </w:divBdr>
    </w:div>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448741215">
      <w:bodyDiv w:val="1"/>
      <w:marLeft w:val="0"/>
      <w:marRight w:val="0"/>
      <w:marTop w:val="0"/>
      <w:marBottom w:val="0"/>
      <w:divBdr>
        <w:top w:val="none" w:sz="0" w:space="0" w:color="auto"/>
        <w:left w:val="none" w:sz="0" w:space="0" w:color="auto"/>
        <w:bottom w:val="none" w:sz="0" w:space="0" w:color="auto"/>
        <w:right w:val="none" w:sz="0" w:space="0" w:color="auto"/>
      </w:divBdr>
    </w:div>
    <w:div w:id="463474503">
      <w:bodyDiv w:val="1"/>
      <w:marLeft w:val="0"/>
      <w:marRight w:val="0"/>
      <w:marTop w:val="0"/>
      <w:marBottom w:val="0"/>
      <w:divBdr>
        <w:top w:val="none" w:sz="0" w:space="0" w:color="auto"/>
        <w:left w:val="none" w:sz="0" w:space="0" w:color="auto"/>
        <w:bottom w:val="none" w:sz="0" w:space="0" w:color="auto"/>
        <w:right w:val="none" w:sz="0" w:space="0" w:color="auto"/>
      </w:divBdr>
    </w:div>
    <w:div w:id="509180488">
      <w:bodyDiv w:val="1"/>
      <w:marLeft w:val="0"/>
      <w:marRight w:val="0"/>
      <w:marTop w:val="0"/>
      <w:marBottom w:val="0"/>
      <w:divBdr>
        <w:top w:val="none" w:sz="0" w:space="0" w:color="auto"/>
        <w:left w:val="none" w:sz="0" w:space="0" w:color="auto"/>
        <w:bottom w:val="none" w:sz="0" w:space="0" w:color="auto"/>
        <w:right w:val="none" w:sz="0" w:space="0" w:color="auto"/>
      </w:divBdr>
    </w:div>
    <w:div w:id="529225520">
      <w:bodyDiv w:val="1"/>
      <w:marLeft w:val="0"/>
      <w:marRight w:val="0"/>
      <w:marTop w:val="0"/>
      <w:marBottom w:val="0"/>
      <w:divBdr>
        <w:top w:val="none" w:sz="0" w:space="0" w:color="auto"/>
        <w:left w:val="none" w:sz="0" w:space="0" w:color="auto"/>
        <w:bottom w:val="none" w:sz="0" w:space="0" w:color="auto"/>
        <w:right w:val="none" w:sz="0" w:space="0" w:color="auto"/>
      </w:divBdr>
    </w:div>
    <w:div w:id="586381375">
      <w:bodyDiv w:val="1"/>
      <w:marLeft w:val="0"/>
      <w:marRight w:val="0"/>
      <w:marTop w:val="0"/>
      <w:marBottom w:val="0"/>
      <w:divBdr>
        <w:top w:val="none" w:sz="0" w:space="0" w:color="auto"/>
        <w:left w:val="none" w:sz="0" w:space="0" w:color="auto"/>
        <w:bottom w:val="none" w:sz="0" w:space="0" w:color="auto"/>
        <w:right w:val="none" w:sz="0" w:space="0" w:color="auto"/>
      </w:divBdr>
    </w:div>
    <w:div w:id="611479684">
      <w:bodyDiv w:val="1"/>
      <w:marLeft w:val="0"/>
      <w:marRight w:val="0"/>
      <w:marTop w:val="0"/>
      <w:marBottom w:val="0"/>
      <w:divBdr>
        <w:top w:val="none" w:sz="0" w:space="0" w:color="auto"/>
        <w:left w:val="none" w:sz="0" w:space="0" w:color="auto"/>
        <w:bottom w:val="none" w:sz="0" w:space="0" w:color="auto"/>
        <w:right w:val="none" w:sz="0" w:space="0" w:color="auto"/>
      </w:divBdr>
    </w:div>
    <w:div w:id="771049471">
      <w:bodyDiv w:val="1"/>
      <w:marLeft w:val="0"/>
      <w:marRight w:val="0"/>
      <w:marTop w:val="0"/>
      <w:marBottom w:val="0"/>
      <w:divBdr>
        <w:top w:val="none" w:sz="0" w:space="0" w:color="auto"/>
        <w:left w:val="none" w:sz="0" w:space="0" w:color="auto"/>
        <w:bottom w:val="none" w:sz="0" w:space="0" w:color="auto"/>
        <w:right w:val="none" w:sz="0" w:space="0" w:color="auto"/>
      </w:divBdr>
    </w:div>
    <w:div w:id="808089526">
      <w:bodyDiv w:val="1"/>
      <w:marLeft w:val="0"/>
      <w:marRight w:val="0"/>
      <w:marTop w:val="0"/>
      <w:marBottom w:val="0"/>
      <w:divBdr>
        <w:top w:val="none" w:sz="0" w:space="0" w:color="auto"/>
        <w:left w:val="none" w:sz="0" w:space="0" w:color="auto"/>
        <w:bottom w:val="none" w:sz="0" w:space="0" w:color="auto"/>
        <w:right w:val="none" w:sz="0" w:space="0" w:color="auto"/>
      </w:divBdr>
    </w:div>
    <w:div w:id="814641539">
      <w:bodyDiv w:val="1"/>
      <w:marLeft w:val="0"/>
      <w:marRight w:val="0"/>
      <w:marTop w:val="0"/>
      <w:marBottom w:val="0"/>
      <w:divBdr>
        <w:top w:val="none" w:sz="0" w:space="0" w:color="auto"/>
        <w:left w:val="none" w:sz="0" w:space="0" w:color="auto"/>
        <w:bottom w:val="none" w:sz="0" w:space="0" w:color="auto"/>
        <w:right w:val="none" w:sz="0" w:space="0" w:color="auto"/>
      </w:divBdr>
    </w:div>
    <w:div w:id="1037894117">
      <w:bodyDiv w:val="1"/>
      <w:marLeft w:val="0"/>
      <w:marRight w:val="0"/>
      <w:marTop w:val="0"/>
      <w:marBottom w:val="0"/>
      <w:divBdr>
        <w:top w:val="none" w:sz="0" w:space="0" w:color="auto"/>
        <w:left w:val="none" w:sz="0" w:space="0" w:color="auto"/>
        <w:bottom w:val="none" w:sz="0" w:space="0" w:color="auto"/>
        <w:right w:val="none" w:sz="0" w:space="0" w:color="auto"/>
      </w:divBdr>
    </w:div>
    <w:div w:id="1075856526">
      <w:bodyDiv w:val="1"/>
      <w:marLeft w:val="0"/>
      <w:marRight w:val="0"/>
      <w:marTop w:val="0"/>
      <w:marBottom w:val="0"/>
      <w:divBdr>
        <w:top w:val="none" w:sz="0" w:space="0" w:color="auto"/>
        <w:left w:val="none" w:sz="0" w:space="0" w:color="auto"/>
        <w:bottom w:val="none" w:sz="0" w:space="0" w:color="auto"/>
        <w:right w:val="none" w:sz="0" w:space="0" w:color="auto"/>
      </w:divBdr>
    </w:div>
    <w:div w:id="1235778155">
      <w:bodyDiv w:val="1"/>
      <w:marLeft w:val="0"/>
      <w:marRight w:val="0"/>
      <w:marTop w:val="0"/>
      <w:marBottom w:val="0"/>
      <w:divBdr>
        <w:top w:val="none" w:sz="0" w:space="0" w:color="auto"/>
        <w:left w:val="none" w:sz="0" w:space="0" w:color="auto"/>
        <w:bottom w:val="none" w:sz="0" w:space="0" w:color="auto"/>
        <w:right w:val="none" w:sz="0" w:space="0" w:color="auto"/>
      </w:divBdr>
    </w:div>
    <w:div w:id="1438478861">
      <w:bodyDiv w:val="1"/>
      <w:marLeft w:val="0"/>
      <w:marRight w:val="0"/>
      <w:marTop w:val="0"/>
      <w:marBottom w:val="0"/>
      <w:divBdr>
        <w:top w:val="none" w:sz="0" w:space="0" w:color="auto"/>
        <w:left w:val="none" w:sz="0" w:space="0" w:color="auto"/>
        <w:bottom w:val="none" w:sz="0" w:space="0" w:color="auto"/>
        <w:right w:val="none" w:sz="0" w:space="0" w:color="auto"/>
      </w:divBdr>
    </w:div>
    <w:div w:id="1596399371">
      <w:bodyDiv w:val="1"/>
      <w:marLeft w:val="0"/>
      <w:marRight w:val="0"/>
      <w:marTop w:val="0"/>
      <w:marBottom w:val="0"/>
      <w:divBdr>
        <w:top w:val="none" w:sz="0" w:space="0" w:color="auto"/>
        <w:left w:val="none" w:sz="0" w:space="0" w:color="auto"/>
        <w:bottom w:val="none" w:sz="0" w:space="0" w:color="auto"/>
        <w:right w:val="none" w:sz="0" w:space="0" w:color="auto"/>
      </w:divBdr>
    </w:div>
    <w:div w:id="1754349679">
      <w:bodyDiv w:val="1"/>
      <w:marLeft w:val="0"/>
      <w:marRight w:val="0"/>
      <w:marTop w:val="0"/>
      <w:marBottom w:val="0"/>
      <w:divBdr>
        <w:top w:val="none" w:sz="0" w:space="0" w:color="auto"/>
        <w:left w:val="none" w:sz="0" w:space="0" w:color="auto"/>
        <w:bottom w:val="none" w:sz="0" w:space="0" w:color="auto"/>
        <w:right w:val="none" w:sz="0" w:space="0" w:color="auto"/>
      </w:divBdr>
    </w:div>
    <w:div w:id="1837451728">
      <w:bodyDiv w:val="1"/>
      <w:marLeft w:val="0"/>
      <w:marRight w:val="0"/>
      <w:marTop w:val="0"/>
      <w:marBottom w:val="0"/>
      <w:divBdr>
        <w:top w:val="none" w:sz="0" w:space="0" w:color="auto"/>
        <w:left w:val="none" w:sz="0" w:space="0" w:color="auto"/>
        <w:bottom w:val="none" w:sz="0" w:space="0" w:color="auto"/>
        <w:right w:val="none" w:sz="0" w:space="0" w:color="auto"/>
      </w:divBdr>
    </w:div>
    <w:div w:id="1992826704">
      <w:bodyDiv w:val="1"/>
      <w:marLeft w:val="0"/>
      <w:marRight w:val="0"/>
      <w:marTop w:val="0"/>
      <w:marBottom w:val="0"/>
      <w:divBdr>
        <w:top w:val="none" w:sz="0" w:space="0" w:color="auto"/>
        <w:left w:val="none" w:sz="0" w:space="0" w:color="auto"/>
        <w:bottom w:val="none" w:sz="0" w:space="0" w:color="auto"/>
        <w:right w:val="none" w:sz="0" w:space="0" w:color="auto"/>
      </w:divBdr>
    </w:div>
    <w:div w:id="2024085703">
      <w:bodyDiv w:val="1"/>
      <w:marLeft w:val="0"/>
      <w:marRight w:val="0"/>
      <w:marTop w:val="0"/>
      <w:marBottom w:val="0"/>
      <w:divBdr>
        <w:top w:val="none" w:sz="0" w:space="0" w:color="auto"/>
        <w:left w:val="none" w:sz="0" w:space="0" w:color="auto"/>
        <w:bottom w:val="none" w:sz="0" w:space="0" w:color="auto"/>
        <w:right w:val="none" w:sz="0" w:space="0" w:color="auto"/>
      </w:divBdr>
    </w:div>
    <w:div w:id="2090803796">
      <w:bodyDiv w:val="1"/>
      <w:marLeft w:val="0"/>
      <w:marRight w:val="0"/>
      <w:marTop w:val="0"/>
      <w:marBottom w:val="0"/>
      <w:divBdr>
        <w:top w:val="none" w:sz="0" w:space="0" w:color="auto"/>
        <w:left w:val="none" w:sz="0" w:space="0" w:color="auto"/>
        <w:bottom w:val="none" w:sz="0" w:space="0" w:color="auto"/>
        <w:right w:val="none" w:sz="0" w:space="0" w:color="auto"/>
      </w:divBdr>
    </w:div>
    <w:div w:id="2132896600">
      <w:bodyDiv w:val="1"/>
      <w:marLeft w:val="0"/>
      <w:marRight w:val="0"/>
      <w:marTop w:val="0"/>
      <w:marBottom w:val="0"/>
      <w:divBdr>
        <w:top w:val="none" w:sz="0" w:space="0" w:color="auto"/>
        <w:left w:val="none" w:sz="0" w:space="0" w:color="auto"/>
        <w:bottom w:val="none" w:sz="0" w:space="0" w:color="auto"/>
        <w:right w:val="none" w:sz="0" w:space="0" w:color="auto"/>
      </w:divBdr>
    </w:div>
    <w:div w:id="2139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png"/><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oleObject" Target="embeddings/oleObject55.bin"/><Relationship Id="rId16" Type="http://schemas.openxmlformats.org/officeDocument/2006/relationships/oleObject" Target="embeddings/oleObject6.bin"/><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9.wmf"/><Relationship Id="rId128" Type="http://schemas.openxmlformats.org/officeDocument/2006/relationships/oleObject" Target="embeddings/oleObject63.bin"/><Relationship Id="rId5" Type="http://schemas.openxmlformats.org/officeDocument/2006/relationships/image" Target="media/image1.wmf"/><Relationship Id="rId90" Type="http://schemas.openxmlformats.org/officeDocument/2006/relationships/oleObject" Target="embeddings/oleObject44.bin"/><Relationship Id="rId95" Type="http://schemas.openxmlformats.org/officeDocument/2006/relationships/image" Target="media/image45.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image" Target="media/image54.wmf"/><Relationship Id="rId118" Type="http://schemas.openxmlformats.org/officeDocument/2006/relationships/oleObject" Target="embeddings/oleObject58.bin"/><Relationship Id="rId80" Type="http://schemas.openxmlformats.org/officeDocument/2006/relationships/image" Target="media/image38.wmf"/><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fontTable" Target="fontTable.xml"/><Relationship Id="rId54"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image" Target="media/image43.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119" Type="http://schemas.openxmlformats.org/officeDocument/2006/relationships/image" Target="media/image57.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theme" Target="theme/theme1.xml"/><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0.wmf"/><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5.wmf"/><Relationship Id="rId61" Type="http://schemas.openxmlformats.org/officeDocument/2006/relationships/image" Target="media/image29.wmf"/><Relationship Id="rId82" Type="http://schemas.openxmlformats.org/officeDocument/2006/relationships/image" Target="media/image39.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0.wmf"/><Relationship Id="rId126" Type="http://schemas.openxmlformats.org/officeDocument/2006/relationships/oleObject" Target="embeddings/oleObject6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8.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3.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oleObject" Target="embeddings/oleObject4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15</Pages>
  <Words>2609</Words>
  <Characters>14874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32</cp:revision>
  <dcterms:created xsi:type="dcterms:W3CDTF">2020-12-22T23:35:00Z</dcterms:created>
  <dcterms:modified xsi:type="dcterms:W3CDTF">2022-05-31T18:48:00Z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